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01" w:type="dxa"/>
        <w:tblLook w:val="04A0" w:firstRow="1" w:lastRow="0" w:firstColumn="1" w:lastColumn="0" w:noHBand="0" w:noVBand="1"/>
      </w:tblPr>
      <w:tblGrid>
        <w:gridCol w:w="5387"/>
        <w:gridCol w:w="5103"/>
      </w:tblGrid>
      <w:tr w:rsidR="002927EC" w:rsidRPr="002927EC" w:rsidTr="005F1FDD">
        <w:tc>
          <w:tcPr>
            <w:tcW w:w="5387" w:type="dxa"/>
          </w:tcPr>
          <w:p w:rsidR="00490E24" w:rsidRPr="002927EC" w:rsidRDefault="00490E24" w:rsidP="00490E24">
            <w:pPr>
              <w:spacing w:after="0" w:line="240" w:lineRule="auto"/>
              <w:jc w:val="center"/>
              <w:rPr>
                <w:rFonts w:eastAsia="Times New Roman"/>
                <w:sz w:val="24"/>
                <w:szCs w:val="24"/>
              </w:rPr>
            </w:pPr>
            <w:r w:rsidRPr="002927EC">
              <w:rPr>
                <w:rFonts w:eastAsia="Times New Roman"/>
                <w:sz w:val="24"/>
                <w:szCs w:val="24"/>
              </w:rPr>
              <w:t>TCTY VẬN TẢI THỦY PETROLIMEX</w:t>
            </w:r>
          </w:p>
        </w:tc>
        <w:tc>
          <w:tcPr>
            <w:tcW w:w="5103" w:type="dxa"/>
          </w:tcPr>
          <w:p w:rsidR="00490E24" w:rsidRPr="002927EC" w:rsidRDefault="00490E24" w:rsidP="00490E24">
            <w:pPr>
              <w:spacing w:after="0" w:line="240" w:lineRule="auto"/>
              <w:jc w:val="center"/>
              <w:rPr>
                <w:rFonts w:eastAsia="Times New Roman"/>
                <w:sz w:val="24"/>
                <w:szCs w:val="24"/>
              </w:rPr>
            </w:pPr>
            <w:r w:rsidRPr="002927EC">
              <w:rPr>
                <w:rFonts w:eastAsia="Times New Roman"/>
                <w:sz w:val="24"/>
                <w:szCs w:val="24"/>
              </w:rPr>
              <w:t>CỘNG HÒA XÃ HỘI CHỦ NGHĨA VIỆT NAM</w:t>
            </w:r>
          </w:p>
        </w:tc>
      </w:tr>
      <w:tr w:rsidR="002927EC" w:rsidRPr="002927EC" w:rsidTr="005F1FDD">
        <w:tc>
          <w:tcPr>
            <w:tcW w:w="5387" w:type="dxa"/>
          </w:tcPr>
          <w:p w:rsidR="00490E24" w:rsidRPr="002927EC" w:rsidRDefault="00490E24" w:rsidP="00490E24">
            <w:pPr>
              <w:spacing w:after="0" w:line="240" w:lineRule="auto"/>
              <w:jc w:val="center"/>
              <w:rPr>
                <w:rFonts w:eastAsia="Times New Roman"/>
                <w:sz w:val="24"/>
                <w:szCs w:val="24"/>
              </w:rPr>
            </w:pPr>
            <w:r w:rsidRPr="002927EC">
              <w:rPr>
                <w:rFonts w:eastAsia="Times New Roman"/>
                <w:sz w:val="24"/>
                <w:szCs w:val="24"/>
              </w:rPr>
              <w:t>CTCP VẬN TẢI VÀ DỊCH VỤ PETROLIMEX HP</w:t>
            </w:r>
          </w:p>
        </w:tc>
        <w:tc>
          <w:tcPr>
            <w:tcW w:w="5103" w:type="dxa"/>
          </w:tcPr>
          <w:p w:rsidR="00490E24" w:rsidRPr="002927EC" w:rsidRDefault="00490E24" w:rsidP="00490E24">
            <w:pPr>
              <w:widowControl w:val="0"/>
              <w:autoSpaceDE w:val="0"/>
              <w:autoSpaceDN w:val="0"/>
              <w:adjustRightInd w:val="0"/>
              <w:spacing w:after="0" w:line="240" w:lineRule="auto"/>
              <w:jc w:val="center"/>
              <w:rPr>
                <w:rFonts w:eastAsia="Times New Roman"/>
                <w:b/>
                <w:szCs w:val="24"/>
              </w:rPr>
            </w:pPr>
            <w:r w:rsidRPr="002927EC">
              <w:rPr>
                <w:rFonts w:eastAsia="Times New Roman"/>
                <w:b/>
                <w:szCs w:val="24"/>
              </w:rPr>
              <w:t>Độc lập - Tự do - Hạnh phúc</w:t>
            </w:r>
          </w:p>
        </w:tc>
      </w:tr>
    </w:tbl>
    <w:p w:rsidR="00490E24" w:rsidRPr="002927EC" w:rsidRDefault="00C54CA1" w:rsidP="00490E24">
      <w:pPr>
        <w:spacing w:after="0" w:line="240" w:lineRule="auto"/>
        <w:rPr>
          <w:rFonts w:eastAsia="Times New Roman"/>
          <w:sz w:val="24"/>
          <w:szCs w:val="24"/>
        </w:rPr>
      </w:pPr>
      <w:r w:rsidRPr="002927EC">
        <w:rPr>
          <w:rFonts w:eastAsia="Times New Roman"/>
          <w:noProof/>
          <w:sz w:val="24"/>
          <w:szCs w:val="24"/>
        </w:rPr>
        <mc:AlternateContent>
          <mc:Choice Requires="wps">
            <w:drawing>
              <wp:anchor distT="0" distB="0" distL="114300" distR="114300" simplePos="0" relativeHeight="251661312" behindDoc="0" locked="0" layoutInCell="1" allowOverlap="1" wp14:anchorId="6F8F6CBC" wp14:editId="6C4B5D2F">
                <wp:simplePos x="0" y="0"/>
                <wp:positionH relativeFrom="column">
                  <wp:posOffset>3101340</wp:posOffset>
                </wp:positionH>
                <wp:positionV relativeFrom="paragraph">
                  <wp:posOffset>163195</wp:posOffset>
                </wp:positionV>
                <wp:extent cx="3128010" cy="367665"/>
                <wp:effectExtent l="0" t="0" r="1524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367665"/>
                        </a:xfrm>
                        <a:prstGeom prst="rect">
                          <a:avLst/>
                        </a:prstGeom>
                        <a:solidFill>
                          <a:srgbClr val="FFFFFF"/>
                        </a:solidFill>
                        <a:ln w="9525">
                          <a:solidFill>
                            <a:srgbClr val="FFFFFF"/>
                          </a:solidFill>
                          <a:miter lim="800000"/>
                          <a:headEnd/>
                          <a:tailEnd/>
                        </a:ln>
                      </wps:spPr>
                      <wps:txbx>
                        <w:txbxContent>
                          <w:p w:rsidR="00490E24" w:rsidRPr="001210BD" w:rsidRDefault="00490E24" w:rsidP="00490E24">
                            <w:pPr>
                              <w:rPr>
                                <w:i/>
                                <w:szCs w:val="26"/>
                                <w:lang w:val="en-AU"/>
                              </w:rPr>
                            </w:pPr>
                            <w:r>
                              <w:rPr>
                                <w:i/>
                                <w:szCs w:val="26"/>
                                <w:lang w:val="en-AU"/>
                              </w:rPr>
                              <w:t xml:space="preserve">Hải Phòng, ngày 18 </w:t>
                            </w:r>
                            <w:r w:rsidRPr="001210BD">
                              <w:rPr>
                                <w:i/>
                                <w:szCs w:val="26"/>
                                <w:lang w:val="en-AU"/>
                              </w:rPr>
                              <w:t xml:space="preserve">tháng </w:t>
                            </w:r>
                            <w:r>
                              <w:rPr>
                                <w:i/>
                                <w:szCs w:val="26"/>
                                <w:lang w:val="en-AU"/>
                              </w:rPr>
                              <w:t xml:space="preserve">04 </w:t>
                            </w:r>
                            <w:r w:rsidRPr="001210BD">
                              <w:rPr>
                                <w:i/>
                                <w:szCs w:val="26"/>
                                <w:lang w:val="en-AU"/>
                              </w:rPr>
                              <w:t>năm 20</w:t>
                            </w:r>
                            <w:r>
                              <w:rPr>
                                <w:i/>
                                <w:szCs w:val="26"/>
                                <w:lang w:val="en-AU"/>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F6CBC" id="_x0000_t202" coordsize="21600,21600" o:spt="202" path="m,l,21600r21600,l21600,xe">
                <v:stroke joinstyle="miter"/>
                <v:path gradientshapeok="t" o:connecttype="rect"/>
              </v:shapetype>
              <v:shape id="Text Box 3" o:spid="_x0000_s1026" type="#_x0000_t202" style="position:absolute;margin-left:244.2pt;margin-top:12.85pt;width:246.3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" strokecolor="white">
                <v:textbox>
                  <w:txbxContent>
                    <w:p w:rsidR="00490E24" w:rsidRPr="001210BD" w:rsidRDefault="00490E24" w:rsidP="00490E24">
                      <w:pPr>
                        <w:rPr>
                          <w:i/>
                          <w:szCs w:val="26"/>
                          <w:lang w:val="en-AU"/>
                        </w:rPr>
                      </w:pPr>
                      <w:r>
                        <w:rPr>
                          <w:i/>
                          <w:szCs w:val="26"/>
                          <w:lang w:val="en-AU"/>
                        </w:rPr>
                        <w:t xml:space="preserve">Hải Phòng, ngày 18 </w:t>
                      </w:r>
                      <w:r w:rsidRPr="001210BD">
                        <w:rPr>
                          <w:i/>
                          <w:szCs w:val="26"/>
                          <w:lang w:val="en-AU"/>
                        </w:rPr>
                        <w:t xml:space="preserve">tháng </w:t>
                      </w:r>
                      <w:r>
                        <w:rPr>
                          <w:i/>
                          <w:szCs w:val="26"/>
                          <w:lang w:val="en-AU"/>
                        </w:rPr>
                        <w:t xml:space="preserve">04 </w:t>
                      </w:r>
                      <w:r w:rsidRPr="001210BD">
                        <w:rPr>
                          <w:i/>
                          <w:szCs w:val="26"/>
                          <w:lang w:val="en-AU"/>
                        </w:rPr>
                        <w:t>năm 20</w:t>
                      </w:r>
                      <w:r>
                        <w:rPr>
                          <w:i/>
                          <w:szCs w:val="26"/>
                          <w:lang w:val="en-AU"/>
                        </w:rPr>
                        <w:t>23</w:t>
                      </w:r>
                    </w:p>
                  </w:txbxContent>
                </v:textbox>
              </v:shape>
            </w:pict>
          </mc:Fallback>
        </mc:AlternateContent>
      </w:r>
      <w:r w:rsidRPr="002927EC">
        <w:rPr>
          <w:rFonts w:eastAsia="Times New Roman"/>
          <w:noProof/>
          <w:sz w:val="24"/>
          <w:szCs w:val="24"/>
        </w:rPr>
        <mc:AlternateContent>
          <mc:Choice Requires="wps">
            <w:drawing>
              <wp:anchor distT="4294967295" distB="4294967295" distL="114300" distR="114300" simplePos="0" relativeHeight="251659264" behindDoc="0" locked="0" layoutInCell="1" allowOverlap="1" wp14:anchorId="2242D2C8" wp14:editId="789CFC20">
                <wp:simplePos x="0" y="0"/>
                <wp:positionH relativeFrom="column">
                  <wp:posOffset>3717925</wp:posOffset>
                </wp:positionH>
                <wp:positionV relativeFrom="paragraph">
                  <wp:posOffset>27304</wp:posOffset>
                </wp:positionV>
                <wp:extent cx="186499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A66877E" id="_x0000_t32" coordsize="21600,21600" o:spt="32" o:oned="t" path="m,l21600,21600e" filled="f">
                <v:path arrowok="t" fillok="f" o:connecttype="none"/>
                <o:lock v:ext="edit" shapetype="t"/>
              </v:shapetype>
              <v:shape id="Straight Arrow Connector 2" o:spid="_x0000_s1026" type="#_x0000_t32" style="position:absolute;margin-left:292.75pt;margin-top:2.15pt;width:146.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" strokeweight=".5pt"/>
            </w:pict>
          </mc:Fallback>
        </mc:AlternateContent>
      </w:r>
      <w:r w:rsidRPr="002927EC">
        <w:rPr>
          <w:rFonts w:eastAsia="Times New Roman"/>
          <w:noProof/>
          <w:sz w:val="24"/>
          <w:szCs w:val="24"/>
        </w:rPr>
        <mc:AlternateContent>
          <mc:Choice Requires="wps">
            <w:drawing>
              <wp:anchor distT="0" distB="0" distL="114300" distR="114300" simplePos="0" relativeHeight="251660288" behindDoc="0" locked="0" layoutInCell="1" allowOverlap="1" wp14:anchorId="39813DAE" wp14:editId="2E27FEF9">
                <wp:simplePos x="0" y="0"/>
                <wp:positionH relativeFrom="column">
                  <wp:posOffset>344805</wp:posOffset>
                </wp:positionH>
                <wp:positionV relativeFrom="paragraph">
                  <wp:posOffset>27305</wp:posOffset>
                </wp:positionV>
                <wp:extent cx="1947545" cy="635"/>
                <wp:effectExtent l="0" t="0" r="3365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635"/>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019E9C4" id="Straight Arrow Connector 1" o:spid="_x0000_s1026" type="#_x0000_t32" style="position:absolute;margin-left:27.15pt;margin-top:2.15pt;width:153.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" strokeweight=".5pt"/>
            </w:pict>
          </mc:Fallback>
        </mc:AlternateContent>
      </w:r>
      <w:r w:rsidR="00490E24" w:rsidRPr="002927EC">
        <w:rPr>
          <w:rFonts w:ascii="Arial" w:eastAsia="Times New Roman" w:hAnsi="Arial"/>
          <w:b/>
          <w:bCs/>
          <w:noProof/>
          <w:sz w:val="24"/>
          <w:szCs w:val="24"/>
        </w:rPr>
        <w:drawing>
          <wp:anchor distT="0" distB="0" distL="114300" distR="114300" simplePos="0" relativeHeight="251662336" behindDoc="0" locked="0" layoutInCell="1" allowOverlap="0" wp14:anchorId="4F6D6A3A" wp14:editId="33910FC2">
            <wp:simplePos x="0" y="0"/>
            <wp:positionH relativeFrom="column">
              <wp:posOffset>1009015</wp:posOffset>
            </wp:positionH>
            <wp:positionV relativeFrom="paragraph">
              <wp:posOffset>79375</wp:posOffset>
            </wp:positionV>
            <wp:extent cx="788670" cy="650875"/>
            <wp:effectExtent l="0" t="0" r="0" b="0"/>
            <wp:wrapSquare wrapText="bothSides"/>
            <wp:docPr id="9" name="Picture 9"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670" cy="650875"/>
                    </a:xfrm>
                    <a:prstGeom prst="rect">
                      <a:avLst/>
                    </a:prstGeom>
                    <a:noFill/>
                    <a:ln>
                      <a:noFill/>
                    </a:ln>
                  </pic:spPr>
                </pic:pic>
              </a:graphicData>
            </a:graphic>
          </wp:anchor>
        </w:drawing>
      </w:r>
    </w:p>
    <w:p w:rsidR="00490E24" w:rsidRPr="002927EC" w:rsidRDefault="00490E24" w:rsidP="00490E24">
      <w:pPr>
        <w:spacing w:after="0" w:line="240" w:lineRule="auto"/>
        <w:rPr>
          <w:rFonts w:eastAsia="Times New Roman"/>
          <w:sz w:val="24"/>
          <w:szCs w:val="24"/>
        </w:rPr>
      </w:pPr>
      <w:r w:rsidRPr="002927EC">
        <w:rPr>
          <w:rFonts w:eastAsia="Times New Roman"/>
          <w:sz w:val="24"/>
          <w:szCs w:val="24"/>
        </w:rPr>
        <w:tab/>
      </w:r>
    </w:p>
    <w:p w:rsidR="00490E24" w:rsidRPr="002927EC" w:rsidRDefault="00490E24" w:rsidP="00490E24">
      <w:pPr>
        <w:widowControl w:val="0"/>
        <w:autoSpaceDE w:val="0"/>
        <w:autoSpaceDN w:val="0"/>
        <w:adjustRightInd w:val="0"/>
        <w:spacing w:after="0" w:line="240" w:lineRule="auto"/>
        <w:rPr>
          <w:rFonts w:eastAsia="Times New Roman"/>
          <w:szCs w:val="24"/>
        </w:rPr>
      </w:pPr>
      <w:r w:rsidRPr="002927EC">
        <w:rPr>
          <w:rFonts w:eastAsia="Times New Roman"/>
          <w:sz w:val="24"/>
          <w:szCs w:val="24"/>
        </w:rPr>
        <w:tab/>
      </w:r>
      <w:r w:rsidRPr="002927EC">
        <w:rPr>
          <w:rFonts w:eastAsia="Times New Roman"/>
          <w:sz w:val="24"/>
          <w:szCs w:val="24"/>
        </w:rPr>
        <w:tab/>
      </w:r>
      <w:r w:rsidRPr="002927EC">
        <w:rPr>
          <w:rFonts w:eastAsia="Times New Roman"/>
          <w:sz w:val="24"/>
          <w:szCs w:val="24"/>
        </w:rPr>
        <w:tab/>
      </w:r>
      <w:r w:rsidRPr="002927EC">
        <w:rPr>
          <w:rFonts w:eastAsia="Times New Roman"/>
          <w:sz w:val="24"/>
          <w:szCs w:val="24"/>
        </w:rPr>
        <w:tab/>
      </w:r>
      <w:r w:rsidRPr="002927EC">
        <w:rPr>
          <w:rFonts w:eastAsia="Times New Roman"/>
          <w:sz w:val="24"/>
          <w:szCs w:val="24"/>
        </w:rPr>
        <w:tab/>
      </w:r>
    </w:p>
    <w:p w:rsidR="00490E24" w:rsidRPr="002927EC" w:rsidRDefault="00490E24" w:rsidP="00490E24">
      <w:pPr>
        <w:widowControl w:val="0"/>
        <w:autoSpaceDE w:val="0"/>
        <w:autoSpaceDN w:val="0"/>
        <w:adjustRightInd w:val="0"/>
        <w:spacing w:before="120" w:after="0" w:line="240" w:lineRule="auto"/>
        <w:rPr>
          <w:rFonts w:eastAsia="Times New Roman"/>
          <w:b/>
          <w:bCs/>
          <w:i/>
          <w:iCs/>
          <w:sz w:val="24"/>
          <w:szCs w:val="24"/>
        </w:rPr>
      </w:pPr>
      <w:r w:rsidRPr="002927EC">
        <w:rPr>
          <w:rFonts w:eastAsia="Times New Roman"/>
          <w:sz w:val="24"/>
          <w:szCs w:val="24"/>
        </w:rPr>
        <w:tab/>
      </w:r>
      <w:r w:rsidRPr="002927EC">
        <w:rPr>
          <w:rFonts w:eastAsia="Times New Roman"/>
          <w:sz w:val="24"/>
          <w:szCs w:val="24"/>
        </w:rPr>
        <w:tab/>
      </w:r>
    </w:p>
    <w:p w:rsidR="00055ED5" w:rsidRPr="002927EC" w:rsidRDefault="00055ED5" w:rsidP="00490E24">
      <w:pPr>
        <w:widowControl w:val="0"/>
        <w:autoSpaceDE w:val="0"/>
        <w:autoSpaceDN w:val="0"/>
        <w:adjustRightInd w:val="0"/>
        <w:spacing w:before="120" w:after="0" w:line="240" w:lineRule="auto"/>
        <w:jc w:val="center"/>
        <w:rPr>
          <w:b/>
          <w:sz w:val="28"/>
          <w:szCs w:val="28"/>
        </w:rPr>
      </w:pPr>
      <w:r w:rsidRPr="002927EC">
        <w:rPr>
          <w:b/>
          <w:sz w:val="28"/>
          <w:szCs w:val="28"/>
        </w:rPr>
        <w:t>BÁO CÁO</w:t>
      </w:r>
    </w:p>
    <w:p w:rsidR="00B852FE" w:rsidRPr="002927EC" w:rsidRDefault="00055ED5" w:rsidP="008D0F56">
      <w:pPr>
        <w:spacing w:after="0" w:line="240" w:lineRule="auto"/>
        <w:jc w:val="center"/>
        <w:rPr>
          <w:b/>
          <w:szCs w:val="26"/>
        </w:rPr>
      </w:pPr>
      <w:r w:rsidRPr="002927EC">
        <w:rPr>
          <w:b/>
          <w:sz w:val="28"/>
          <w:szCs w:val="28"/>
        </w:rPr>
        <w:t xml:space="preserve">KẾT QUẢ KIỂM TRA GIÁM SÁT NĂM </w:t>
      </w:r>
      <w:r w:rsidR="006075CF" w:rsidRPr="002927EC">
        <w:rPr>
          <w:b/>
          <w:sz w:val="28"/>
          <w:szCs w:val="28"/>
        </w:rPr>
        <w:t>202</w:t>
      </w:r>
      <w:r w:rsidR="008D0F56" w:rsidRPr="002927EC">
        <w:rPr>
          <w:b/>
          <w:sz w:val="28"/>
          <w:szCs w:val="28"/>
        </w:rPr>
        <w:t>2</w:t>
      </w:r>
    </w:p>
    <w:p w:rsidR="00B852FE" w:rsidRPr="002927EC" w:rsidRDefault="00B852FE" w:rsidP="00B852FE">
      <w:pPr>
        <w:spacing w:before="120" w:after="0" w:line="312" w:lineRule="auto"/>
        <w:jc w:val="center"/>
        <w:rPr>
          <w:b/>
          <w:szCs w:val="26"/>
        </w:rPr>
      </w:pPr>
    </w:p>
    <w:p w:rsidR="003D6F6C" w:rsidRPr="002927EC" w:rsidRDefault="00055ED5" w:rsidP="00743850">
      <w:pPr>
        <w:pStyle w:val="ListParagraph"/>
        <w:numPr>
          <w:ilvl w:val="0"/>
          <w:numId w:val="21"/>
        </w:numPr>
        <w:spacing w:after="0" w:line="269" w:lineRule="auto"/>
        <w:ind w:left="0" w:firstLine="567"/>
        <w:contextualSpacing w:val="0"/>
        <w:jc w:val="both"/>
        <w:rPr>
          <w:szCs w:val="26"/>
        </w:rPr>
      </w:pPr>
      <w:r w:rsidRPr="002927EC">
        <w:rPr>
          <w:szCs w:val="26"/>
        </w:rPr>
        <w:t>Căn cứ Luật doanh nghiệp, Căn cứ Điều lệ Công ty cổ phần Vận tải và dịch vụ Petrolimex Hải Phòng;</w:t>
      </w:r>
    </w:p>
    <w:p w:rsidR="003D6F6C" w:rsidRPr="002927EC" w:rsidRDefault="00055ED5" w:rsidP="00743850">
      <w:pPr>
        <w:pStyle w:val="ListParagraph"/>
        <w:numPr>
          <w:ilvl w:val="0"/>
          <w:numId w:val="21"/>
        </w:numPr>
        <w:spacing w:after="0" w:line="269" w:lineRule="auto"/>
        <w:ind w:left="0" w:firstLine="567"/>
        <w:contextualSpacing w:val="0"/>
        <w:jc w:val="both"/>
        <w:rPr>
          <w:szCs w:val="26"/>
        </w:rPr>
      </w:pPr>
      <w:r w:rsidRPr="002927EC">
        <w:rPr>
          <w:szCs w:val="26"/>
        </w:rPr>
        <w:t>Thực hiện chức năng nhiệm vụ của Ban kiểm soát theo quy định của Luật doanh nghiệp và Điều lệ Công ty;</w:t>
      </w:r>
    </w:p>
    <w:p w:rsidR="00055ED5" w:rsidRPr="002927EC" w:rsidRDefault="00055ED5" w:rsidP="00743850">
      <w:pPr>
        <w:pStyle w:val="ListParagraph"/>
        <w:numPr>
          <w:ilvl w:val="0"/>
          <w:numId w:val="21"/>
        </w:numPr>
        <w:spacing w:after="60" w:line="269" w:lineRule="auto"/>
        <w:ind w:left="0" w:firstLine="567"/>
        <w:contextualSpacing w:val="0"/>
        <w:jc w:val="both"/>
        <w:rPr>
          <w:szCs w:val="26"/>
        </w:rPr>
      </w:pPr>
      <w:r w:rsidRPr="002927EC">
        <w:rPr>
          <w:szCs w:val="26"/>
        </w:rPr>
        <w:t>Căn cứ</w:t>
      </w:r>
      <w:r w:rsidR="00423BA5">
        <w:rPr>
          <w:szCs w:val="26"/>
        </w:rPr>
        <w:t xml:space="preserve"> </w:t>
      </w:r>
      <w:r w:rsidR="00B376B7" w:rsidRPr="002927EC">
        <w:rPr>
          <w:szCs w:val="26"/>
        </w:rPr>
        <w:t>Báo cáo tài chính</w:t>
      </w:r>
      <w:r w:rsidRPr="002927EC">
        <w:rPr>
          <w:szCs w:val="26"/>
        </w:rPr>
        <w:t xml:space="preserve"> năm </w:t>
      </w:r>
      <w:r w:rsidR="008D0F56" w:rsidRPr="002927EC">
        <w:rPr>
          <w:szCs w:val="26"/>
        </w:rPr>
        <w:t>202</w:t>
      </w:r>
      <w:r w:rsidR="00490E24" w:rsidRPr="002927EC">
        <w:rPr>
          <w:szCs w:val="26"/>
        </w:rPr>
        <w:t>2</w:t>
      </w:r>
      <w:r w:rsidRPr="002927EC">
        <w:rPr>
          <w:szCs w:val="26"/>
        </w:rPr>
        <w:t xml:space="preserve"> đã được kiểm toán bởi Công ty TNHH Kiểm toán An Việt và kết quả các kỳ kiể</w:t>
      </w:r>
      <w:r w:rsidR="005F45E3" w:rsidRPr="002927EC">
        <w:rPr>
          <w:szCs w:val="26"/>
        </w:rPr>
        <w:t xml:space="preserve">m tra, </w:t>
      </w:r>
      <w:r w:rsidRPr="002927EC">
        <w:rPr>
          <w:szCs w:val="26"/>
        </w:rPr>
        <w:t xml:space="preserve">kiểm soát, trên cơ sở các hồ sơ, chứng </w:t>
      </w:r>
      <w:r w:rsidRPr="002927EC">
        <w:rPr>
          <w:spacing w:val="-4"/>
          <w:szCs w:val="26"/>
        </w:rPr>
        <w:t xml:space="preserve">từ, tài liệu liên quan đến quá trình hoạt động sản xuất kinh doanh năm </w:t>
      </w:r>
      <w:r w:rsidR="006075CF" w:rsidRPr="002927EC">
        <w:rPr>
          <w:spacing w:val="-4"/>
          <w:szCs w:val="26"/>
        </w:rPr>
        <w:t>202</w:t>
      </w:r>
      <w:r w:rsidR="00490E24" w:rsidRPr="002927EC">
        <w:rPr>
          <w:spacing w:val="-4"/>
          <w:szCs w:val="26"/>
        </w:rPr>
        <w:t>2</w:t>
      </w:r>
      <w:r w:rsidRPr="002927EC">
        <w:rPr>
          <w:spacing w:val="-4"/>
          <w:szCs w:val="26"/>
        </w:rPr>
        <w:t xml:space="preserve"> của Công ty</w:t>
      </w:r>
      <w:r w:rsidR="00D31706" w:rsidRPr="002927EC">
        <w:rPr>
          <w:spacing w:val="-4"/>
          <w:szCs w:val="26"/>
        </w:rPr>
        <w:t>;</w:t>
      </w:r>
    </w:p>
    <w:p w:rsidR="00055ED5" w:rsidRPr="002927EC" w:rsidRDefault="00055ED5" w:rsidP="00743850">
      <w:pPr>
        <w:spacing w:after="0" w:line="269" w:lineRule="auto"/>
        <w:jc w:val="both"/>
        <w:rPr>
          <w:szCs w:val="26"/>
        </w:rPr>
      </w:pPr>
      <w:r w:rsidRPr="002927EC">
        <w:rPr>
          <w:szCs w:val="26"/>
        </w:rPr>
        <w:tab/>
        <w:t xml:space="preserve">Ban kiểm soát Công ty cổ phần vận tải và dịch vụ Petrolimex Hải Phòng báo cáo kết quả kiểm soát các mặt </w:t>
      </w:r>
      <w:r w:rsidR="00363EB9" w:rsidRPr="002927EC">
        <w:rPr>
          <w:szCs w:val="26"/>
        </w:rPr>
        <w:t xml:space="preserve">hoạt </w:t>
      </w:r>
      <w:r w:rsidRPr="002927EC">
        <w:rPr>
          <w:szCs w:val="26"/>
        </w:rPr>
        <w:t xml:space="preserve">động sản xuất kinh doanh năm </w:t>
      </w:r>
      <w:r w:rsidR="006075CF" w:rsidRPr="002927EC">
        <w:rPr>
          <w:szCs w:val="26"/>
        </w:rPr>
        <w:t>202</w:t>
      </w:r>
      <w:r w:rsidR="00490E24" w:rsidRPr="002927EC">
        <w:rPr>
          <w:szCs w:val="26"/>
        </w:rPr>
        <w:t>2</w:t>
      </w:r>
      <w:r w:rsidRPr="002927EC">
        <w:rPr>
          <w:szCs w:val="26"/>
        </w:rPr>
        <w:t xml:space="preserve"> như sau:</w:t>
      </w:r>
    </w:p>
    <w:p w:rsidR="00055ED5" w:rsidRPr="002927EC" w:rsidRDefault="00055ED5" w:rsidP="00743850">
      <w:pPr>
        <w:spacing w:before="80" w:after="0" w:line="269" w:lineRule="auto"/>
        <w:jc w:val="center"/>
        <w:rPr>
          <w:b/>
          <w:szCs w:val="26"/>
        </w:rPr>
      </w:pPr>
      <w:r w:rsidRPr="002927EC">
        <w:rPr>
          <w:b/>
          <w:szCs w:val="26"/>
        </w:rPr>
        <w:t xml:space="preserve">PHẦN I: KẾT QUẢ KIỂM SOÁT HOẠT ĐỘNG SXKD NĂM </w:t>
      </w:r>
      <w:r w:rsidR="006075CF" w:rsidRPr="002927EC">
        <w:rPr>
          <w:b/>
          <w:szCs w:val="26"/>
        </w:rPr>
        <w:t>202</w:t>
      </w:r>
      <w:r w:rsidR="008D0F56" w:rsidRPr="002927EC">
        <w:rPr>
          <w:b/>
          <w:szCs w:val="26"/>
        </w:rPr>
        <w:t>2</w:t>
      </w:r>
    </w:p>
    <w:p w:rsidR="00055ED5" w:rsidRPr="002927EC" w:rsidRDefault="00055ED5" w:rsidP="00743850">
      <w:pPr>
        <w:spacing w:before="80" w:after="0" w:line="269" w:lineRule="auto"/>
        <w:ind w:firstLine="567"/>
        <w:jc w:val="both"/>
        <w:rPr>
          <w:b/>
          <w:szCs w:val="26"/>
        </w:rPr>
      </w:pPr>
      <w:r w:rsidRPr="002927EC">
        <w:rPr>
          <w:b/>
          <w:szCs w:val="26"/>
        </w:rPr>
        <w:t xml:space="preserve">I. Hoạt động của Ban kiểm soát năm </w:t>
      </w:r>
      <w:r w:rsidR="006075CF" w:rsidRPr="002927EC">
        <w:rPr>
          <w:b/>
          <w:szCs w:val="26"/>
        </w:rPr>
        <w:t>202</w:t>
      </w:r>
      <w:r w:rsidR="008D0F56" w:rsidRPr="002927EC">
        <w:rPr>
          <w:b/>
          <w:szCs w:val="26"/>
        </w:rPr>
        <w:t>2</w:t>
      </w:r>
      <w:r w:rsidRPr="002927EC">
        <w:rPr>
          <w:b/>
          <w:szCs w:val="26"/>
        </w:rPr>
        <w:t xml:space="preserve">: </w:t>
      </w:r>
    </w:p>
    <w:p w:rsidR="00055ED5" w:rsidRPr="002927EC" w:rsidRDefault="00055ED5" w:rsidP="00743850">
      <w:pPr>
        <w:spacing w:before="40" w:after="0" w:line="269" w:lineRule="auto"/>
        <w:ind w:firstLine="567"/>
        <w:jc w:val="both"/>
        <w:rPr>
          <w:b/>
          <w:szCs w:val="26"/>
        </w:rPr>
      </w:pPr>
      <w:r w:rsidRPr="002927EC">
        <w:rPr>
          <w:szCs w:val="26"/>
        </w:rPr>
        <w:t xml:space="preserve">Trong năm </w:t>
      </w:r>
      <w:r w:rsidR="006075CF" w:rsidRPr="002927EC">
        <w:rPr>
          <w:szCs w:val="26"/>
        </w:rPr>
        <w:t>202</w:t>
      </w:r>
      <w:r w:rsidR="008D0F56" w:rsidRPr="002927EC">
        <w:rPr>
          <w:szCs w:val="26"/>
        </w:rPr>
        <w:t>2</w:t>
      </w:r>
      <w:r w:rsidRPr="002927EC">
        <w:rPr>
          <w:szCs w:val="26"/>
        </w:rPr>
        <w:t>, Ban kiểm soát đã hoạt độ</w:t>
      </w:r>
      <w:r w:rsidR="00D4332B" w:rsidRPr="002927EC">
        <w:rPr>
          <w:szCs w:val="26"/>
        </w:rPr>
        <w:t xml:space="preserve">ng </w:t>
      </w:r>
      <w:r w:rsidRPr="002927EC">
        <w:rPr>
          <w:szCs w:val="26"/>
        </w:rPr>
        <w:t>theo đúng Quy chế và Điều lệ công ty,</w:t>
      </w:r>
      <w:r w:rsidR="001D6687" w:rsidRPr="002927EC">
        <w:rPr>
          <w:szCs w:val="26"/>
        </w:rPr>
        <w:t xml:space="preserve"> s</w:t>
      </w:r>
      <w:r w:rsidR="0029116B" w:rsidRPr="002927EC">
        <w:rPr>
          <w:szCs w:val="26"/>
        </w:rPr>
        <w:t>oát xét báo cáo tài chính tại Công ty mẹ và công ty thành viên</w:t>
      </w:r>
      <w:r w:rsidRPr="002927EC">
        <w:rPr>
          <w:szCs w:val="26"/>
        </w:rPr>
        <w:t>. B</w:t>
      </w:r>
      <w:r w:rsidR="003D6F6C" w:rsidRPr="002927EC">
        <w:rPr>
          <w:szCs w:val="26"/>
        </w:rPr>
        <w:t>an kiểm soát</w:t>
      </w:r>
      <w:r w:rsidR="008F0389">
        <w:rPr>
          <w:szCs w:val="26"/>
        </w:rPr>
        <w:t xml:space="preserve"> </w:t>
      </w:r>
      <w:r w:rsidR="0029116B" w:rsidRPr="002927EC">
        <w:rPr>
          <w:szCs w:val="26"/>
        </w:rPr>
        <w:t xml:space="preserve">đã </w:t>
      </w:r>
      <w:r w:rsidRPr="002927EC">
        <w:rPr>
          <w:szCs w:val="26"/>
        </w:rPr>
        <w:t>tập trung vào các vấn đề trọng yếu, chú trọng kiểm soát mức độ an toàn và hiệu quả, cụ thể:</w:t>
      </w:r>
    </w:p>
    <w:p w:rsidR="00055ED5" w:rsidRPr="00423BA5" w:rsidRDefault="00055ED5" w:rsidP="00743850">
      <w:pPr>
        <w:spacing w:before="40" w:after="0" w:line="269" w:lineRule="auto"/>
        <w:ind w:firstLine="540"/>
        <w:jc w:val="both"/>
        <w:rPr>
          <w:b/>
          <w:spacing w:val="-8"/>
          <w:szCs w:val="26"/>
        </w:rPr>
      </w:pPr>
      <w:r w:rsidRPr="00423BA5">
        <w:rPr>
          <w:spacing w:val="-8"/>
          <w:szCs w:val="26"/>
        </w:rPr>
        <w:t>- Giám sát hoạt động điều hành và quản lý của Hội đồng quản trị, Ban</w:t>
      </w:r>
      <w:r w:rsidR="008D0F56" w:rsidRPr="00423BA5">
        <w:rPr>
          <w:spacing w:val="-8"/>
          <w:szCs w:val="26"/>
        </w:rPr>
        <w:t xml:space="preserve"> tổng</w:t>
      </w:r>
      <w:r w:rsidRPr="00423BA5">
        <w:rPr>
          <w:spacing w:val="-8"/>
          <w:szCs w:val="26"/>
        </w:rPr>
        <w:t xml:space="preserve"> giám đốc</w:t>
      </w:r>
      <w:r w:rsidR="0086187A" w:rsidRPr="00423BA5">
        <w:rPr>
          <w:spacing w:val="-8"/>
          <w:szCs w:val="26"/>
        </w:rPr>
        <w:t>;</w:t>
      </w:r>
    </w:p>
    <w:p w:rsidR="00055ED5" w:rsidRPr="002927EC" w:rsidRDefault="00055ED5" w:rsidP="00743850">
      <w:pPr>
        <w:tabs>
          <w:tab w:val="left" w:pos="540"/>
        </w:tabs>
        <w:spacing w:before="40" w:after="0" w:line="269" w:lineRule="auto"/>
        <w:jc w:val="both"/>
        <w:rPr>
          <w:b/>
          <w:szCs w:val="26"/>
        </w:rPr>
      </w:pPr>
      <w:r w:rsidRPr="002927EC">
        <w:rPr>
          <w:b/>
          <w:szCs w:val="26"/>
        </w:rPr>
        <w:tab/>
      </w:r>
      <w:r w:rsidRPr="002927EC">
        <w:rPr>
          <w:szCs w:val="26"/>
        </w:rPr>
        <w:t xml:space="preserve">- Giám sát tình hình thực hiện và kết quả triển khai nghị quyết Đại hội cổ đông năm </w:t>
      </w:r>
      <w:r w:rsidR="006075CF" w:rsidRPr="002927EC">
        <w:rPr>
          <w:szCs w:val="26"/>
        </w:rPr>
        <w:t>202</w:t>
      </w:r>
      <w:r w:rsidR="008D0F56" w:rsidRPr="002927EC">
        <w:rPr>
          <w:szCs w:val="26"/>
        </w:rPr>
        <w:t>2</w:t>
      </w:r>
      <w:r w:rsidRPr="002927EC">
        <w:rPr>
          <w:szCs w:val="26"/>
        </w:rPr>
        <w:t xml:space="preserve">. Tham dự </w:t>
      </w:r>
      <w:r w:rsidR="005918BA" w:rsidRPr="002927EC">
        <w:rPr>
          <w:szCs w:val="26"/>
        </w:rPr>
        <w:t xml:space="preserve">đầy đủ </w:t>
      </w:r>
      <w:r w:rsidRPr="002927EC">
        <w:rPr>
          <w:szCs w:val="26"/>
        </w:rPr>
        <w:t>các phiên họp thường kỳ của HĐQT để nắm rõ tình hình hoạt động củ</w:t>
      </w:r>
      <w:r w:rsidR="00FA71FF" w:rsidRPr="002927EC">
        <w:rPr>
          <w:szCs w:val="26"/>
        </w:rPr>
        <w:t>a C</w:t>
      </w:r>
      <w:r w:rsidRPr="002927EC">
        <w:rPr>
          <w:szCs w:val="26"/>
        </w:rPr>
        <w:t>ông ty, tham gia góp ý về định hướng điều hành kinh doanh, theo dõi, kiểm tra tình hình thực hiện các nghị quyết, quyết định củ</w:t>
      </w:r>
      <w:r w:rsidR="0086187A" w:rsidRPr="002927EC">
        <w:rPr>
          <w:szCs w:val="26"/>
        </w:rPr>
        <w:t>a HĐQT;</w:t>
      </w:r>
    </w:p>
    <w:p w:rsidR="00055ED5" w:rsidRPr="002927EC" w:rsidRDefault="00055ED5" w:rsidP="00743850">
      <w:pPr>
        <w:spacing w:before="40" w:after="0" w:line="269" w:lineRule="auto"/>
        <w:ind w:firstLine="540"/>
        <w:jc w:val="both"/>
        <w:rPr>
          <w:szCs w:val="26"/>
        </w:rPr>
      </w:pPr>
      <w:r w:rsidRPr="002927EC">
        <w:rPr>
          <w:szCs w:val="26"/>
        </w:rPr>
        <w:t xml:space="preserve">- Giám sát sự tuân thủ quy định pháp luật và </w:t>
      </w:r>
      <w:r w:rsidR="00FA71FF" w:rsidRPr="002927EC">
        <w:rPr>
          <w:szCs w:val="26"/>
        </w:rPr>
        <w:t>Đ</w:t>
      </w:r>
      <w:r w:rsidRPr="002927EC">
        <w:rPr>
          <w:szCs w:val="26"/>
        </w:rPr>
        <w:t>iều lệ của công ty</w:t>
      </w:r>
      <w:r w:rsidR="0086187A" w:rsidRPr="002927EC">
        <w:rPr>
          <w:szCs w:val="26"/>
        </w:rPr>
        <w:t>;</w:t>
      </w:r>
    </w:p>
    <w:p w:rsidR="0001611D" w:rsidRPr="002927EC" w:rsidRDefault="00055ED5" w:rsidP="00743850">
      <w:pPr>
        <w:spacing w:before="40" w:after="0" w:line="269" w:lineRule="auto"/>
        <w:ind w:firstLine="540"/>
        <w:jc w:val="both"/>
        <w:rPr>
          <w:szCs w:val="26"/>
        </w:rPr>
      </w:pPr>
      <w:r w:rsidRPr="002927EC">
        <w:rPr>
          <w:szCs w:val="26"/>
        </w:rPr>
        <w:t>- Giám sát sự phối hợp hoạt động giữa BKS, HĐQT, Ban điều hành và cổ đông</w:t>
      </w:r>
      <w:r w:rsidR="0086187A" w:rsidRPr="002927EC">
        <w:rPr>
          <w:szCs w:val="26"/>
        </w:rPr>
        <w:t>;</w:t>
      </w:r>
    </w:p>
    <w:p w:rsidR="0001611D" w:rsidRPr="002927EC" w:rsidRDefault="0001611D" w:rsidP="00743850">
      <w:pPr>
        <w:spacing w:before="40" w:after="0" w:line="269" w:lineRule="auto"/>
        <w:ind w:firstLine="540"/>
        <w:jc w:val="both"/>
        <w:rPr>
          <w:szCs w:val="26"/>
        </w:rPr>
      </w:pPr>
      <w:r w:rsidRPr="002927EC">
        <w:rPr>
          <w:szCs w:val="26"/>
        </w:rPr>
        <w:t xml:space="preserve">- </w:t>
      </w:r>
      <w:r w:rsidR="00CC584E" w:rsidRPr="002927EC">
        <w:rPr>
          <w:szCs w:val="26"/>
        </w:rPr>
        <w:t>Q</w:t>
      </w:r>
      <w:r w:rsidR="007029CB" w:rsidRPr="002927EC">
        <w:rPr>
          <w:szCs w:val="26"/>
        </w:rPr>
        <w:t xml:space="preserve">ua quá trình kiểm tra giám sát </w:t>
      </w:r>
      <w:r w:rsidR="00CC584E" w:rsidRPr="002927EC">
        <w:rPr>
          <w:szCs w:val="26"/>
        </w:rPr>
        <w:t>n</w:t>
      </w:r>
      <w:r w:rsidR="008C16F0" w:rsidRPr="002927EC">
        <w:rPr>
          <w:szCs w:val="26"/>
        </w:rPr>
        <w:t xml:space="preserve">ăm </w:t>
      </w:r>
      <w:r w:rsidR="006075CF" w:rsidRPr="002927EC">
        <w:rPr>
          <w:szCs w:val="26"/>
        </w:rPr>
        <w:t>202</w:t>
      </w:r>
      <w:r w:rsidR="00C87AA1" w:rsidRPr="002927EC">
        <w:rPr>
          <w:szCs w:val="26"/>
        </w:rPr>
        <w:t>2</w:t>
      </w:r>
      <w:r w:rsidR="00423BA5">
        <w:rPr>
          <w:szCs w:val="26"/>
        </w:rPr>
        <w:t xml:space="preserve"> </w:t>
      </w:r>
      <w:r w:rsidR="007029CB" w:rsidRPr="002927EC">
        <w:rPr>
          <w:szCs w:val="26"/>
        </w:rPr>
        <w:t>Ban kiểm soát</w:t>
      </w:r>
      <w:r w:rsidR="00055ED5" w:rsidRPr="002927EC">
        <w:rPr>
          <w:szCs w:val="26"/>
        </w:rPr>
        <w:t xml:space="preserve"> đã có các ý kiến trực tiếp tới Tổng Giám đốc Công ty về kết quả ki</w:t>
      </w:r>
      <w:r w:rsidR="0086187A" w:rsidRPr="002927EC">
        <w:rPr>
          <w:szCs w:val="26"/>
        </w:rPr>
        <w:t>ể</w:t>
      </w:r>
      <w:r w:rsidR="00055ED5" w:rsidRPr="002927EC">
        <w:rPr>
          <w:szCs w:val="26"/>
        </w:rPr>
        <w:t xml:space="preserve">m tra, </w:t>
      </w:r>
      <w:r w:rsidR="00634B37" w:rsidRPr="002927EC">
        <w:rPr>
          <w:szCs w:val="26"/>
        </w:rPr>
        <w:t>giám sát</w:t>
      </w:r>
      <w:r w:rsidR="00055ED5" w:rsidRPr="002927EC">
        <w:rPr>
          <w:szCs w:val="26"/>
        </w:rPr>
        <w:t xml:space="preserve"> của Ban kiểm soát.</w:t>
      </w:r>
    </w:p>
    <w:p w:rsidR="00055ED5" w:rsidRPr="002927EC" w:rsidRDefault="0001611D" w:rsidP="00743850">
      <w:pPr>
        <w:spacing w:before="40" w:after="0" w:line="269" w:lineRule="auto"/>
        <w:ind w:firstLine="540"/>
        <w:jc w:val="both"/>
        <w:rPr>
          <w:szCs w:val="26"/>
        </w:rPr>
      </w:pPr>
      <w:r w:rsidRPr="002927EC">
        <w:rPr>
          <w:szCs w:val="26"/>
        </w:rPr>
        <w:t xml:space="preserve">- </w:t>
      </w:r>
      <w:r w:rsidR="00055ED5" w:rsidRPr="002927EC">
        <w:rPr>
          <w:szCs w:val="26"/>
        </w:rPr>
        <w:t xml:space="preserve">Trong quá trình hoạt động, </w:t>
      </w:r>
      <w:proofErr w:type="gramStart"/>
      <w:r w:rsidR="00055ED5" w:rsidRPr="002927EC">
        <w:rPr>
          <w:szCs w:val="26"/>
        </w:rPr>
        <w:t>Ban</w:t>
      </w:r>
      <w:proofErr w:type="gramEnd"/>
      <w:r w:rsidR="00055ED5" w:rsidRPr="002927EC">
        <w:rPr>
          <w:szCs w:val="26"/>
        </w:rPr>
        <w:t xml:space="preserve"> kiểm soát đã thường xuyên trao đổi thông tin với Ban điều hành và các phòng ban nghiệp vụ Công ty để giải quyết công việc theo đúng nhiệm vụ, quyền hạn được quy định tại Điều lệ Công ty, đảm bảo tính độc lập, khách quan và đúng luật định.</w:t>
      </w:r>
    </w:p>
    <w:p w:rsidR="00055ED5" w:rsidRPr="002927EC" w:rsidRDefault="00055ED5" w:rsidP="00743850">
      <w:pPr>
        <w:spacing w:before="80" w:after="0" w:line="269" w:lineRule="auto"/>
        <w:ind w:firstLine="567"/>
        <w:jc w:val="both"/>
        <w:rPr>
          <w:szCs w:val="26"/>
        </w:rPr>
      </w:pPr>
      <w:r w:rsidRPr="002927EC">
        <w:rPr>
          <w:b/>
          <w:szCs w:val="26"/>
        </w:rPr>
        <w:t>II. Kết quả thẩm định báo cáo tài chính</w:t>
      </w:r>
      <w:r w:rsidRPr="002927EC">
        <w:rPr>
          <w:szCs w:val="26"/>
        </w:rPr>
        <w:t>:</w:t>
      </w:r>
      <w:r w:rsidRPr="002927EC">
        <w:rPr>
          <w:szCs w:val="26"/>
        </w:rPr>
        <w:tab/>
      </w:r>
    </w:p>
    <w:p w:rsidR="002122C0" w:rsidRPr="002927EC" w:rsidRDefault="00055ED5" w:rsidP="00743850">
      <w:pPr>
        <w:pStyle w:val="BodyTextIndent"/>
        <w:numPr>
          <w:ilvl w:val="0"/>
          <w:numId w:val="19"/>
        </w:numPr>
        <w:tabs>
          <w:tab w:val="clear" w:pos="1134"/>
          <w:tab w:val="left" w:pos="709"/>
        </w:tabs>
        <w:spacing w:before="80" w:line="269" w:lineRule="auto"/>
        <w:ind w:left="0" w:firstLine="567"/>
        <w:rPr>
          <w:sz w:val="26"/>
          <w:szCs w:val="26"/>
        </w:rPr>
      </w:pPr>
      <w:r w:rsidRPr="002927EC">
        <w:rPr>
          <w:rFonts w:eastAsia="Calibri"/>
          <w:sz w:val="26"/>
          <w:szCs w:val="26"/>
        </w:rPr>
        <w:t xml:space="preserve">Xác nhận báo cáo quyết toán năm </w:t>
      </w:r>
      <w:r w:rsidR="006075CF" w:rsidRPr="002927EC">
        <w:rPr>
          <w:rFonts w:eastAsia="Calibri"/>
          <w:sz w:val="26"/>
          <w:szCs w:val="26"/>
        </w:rPr>
        <w:t>202</w:t>
      </w:r>
      <w:r w:rsidR="00C87AA1" w:rsidRPr="002927EC">
        <w:rPr>
          <w:rFonts w:eastAsia="Calibri"/>
          <w:sz w:val="26"/>
          <w:szCs w:val="26"/>
        </w:rPr>
        <w:t>2</w:t>
      </w:r>
      <w:r w:rsidRPr="002927EC">
        <w:rPr>
          <w:rFonts w:eastAsia="Calibri"/>
          <w:sz w:val="26"/>
          <w:szCs w:val="26"/>
        </w:rPr>
        <w:t xml:space="preserve"> của </w:t>
      </w:r>
      <w:r w:rsidRPr="002927EC">
        <w:rPr>
          <w:sz w:val="26"/>
          <w:szCs w:val="26"/>
        </w:rPr>
        <w:t xml:space="preserve">Công ty CP vận tải và dịch vụ Petrolimex Hải Phòng </w:t>
      </w:r>
      <w:r w:rsidRPr="002927EC">
        <w:rPr>
          <w:rFonts w:eastAsia="Calibri"/>
          <w:sz w:val="26"/>
          <w:szCs w:val="26"/>
        </w:rPr>
        <w:t>phản ánh trung thực, hợp lý các khía cạnh trọng yếu tình hình tài chính và luồng lưu chuyển tiền tệ.</w:t>
      </w:r>
    </w:p>
    <w:p w:rsidR="002122C0" w:rsidRPr="002927EC" w:rsidRDefault="00055ED5" w:rsidP="00743850">
      <w:pPr>
        <w:pStyle w:val="BodyTextIndent"/>
        <w:numPr>
          <w:ilvl w:val="0"/>
          <w:numId w:val="19"/>
        </w:numPr>
        <w:tabs>
          <w:tab w:val="clear" w:pos="1134"/>
          <w:tab w:val="left" w:pos="709"/>
        </w:tabs>
        <w:spacing w:before="80" w:line="269" w:lineRule="auto"/>
        <w:ind w:left="0" w:firstLine="567"/>
        <w:rPr>
          <w:sz w:val="26"/>
          <w:szCs w:val="26"/>
        </w:rPr>
      </w:pPr>
      <w:r w:rsidRPr="002927EC">
        <w:rPr>
          <w:rFonts w:eastAsia="Calibri"/>
          <w:sz w:val="26"/>
          <w:szCs w:val="26"/>
        </w:rPr>
        <w:lastRenderedPageBreak/>
        <w:t xml:space="preserve">Kết quả sản xuất kinh doanh năm </w:t>
      </w:r>
      <w:r w:rsidR="006075CF" w:rsidRPr="002927EC">
        <w:rPr>
          <w:rFonts w:eastAsia="Calibri"/>
          <w:sz w:val="26"/>
          <w:szCs w:val="26"/>
        </w:rPr>
        <w:t>202</w:t>
      </w:r>
      <w:r w:rsidR="00C87AA1" w:rsidRPr="002927EC">
        <w:rPr>
          <w:rFonts w:eastAsia="Calibri"/>
          <w:sz w:val="26"/>
          <w:szCs w:val="26"/>
        </w:rPr>
        <w:t>2</w:t>
      </w:r>
      <w:r w:rsidRPr="002927EC">
        <w:rPr>
          <w:rFonts w:eastAsia="Calibri"/>
          <w:sz w:val="26"/>
          <w:szCs w:val="26"/>
        </w:rPr>
        <w:t xml:space="preserve"> đã phản ánh đầy đủ doanh thu, chi phí phát sinh theo đúng chế độ tài chính kế toán hiện hành của Nhà nước.  </w:t>
      </w:r>
    </w:p>
    <w:p w:rsidR="00055ED5" w:rsidRPr="00925F25" w:rsidRDefault="00055ED5" w:rsidP="00743850">
      <w:pPr>
        <w:pStyle w:val="BodyTextIndent"/>
        <w:numPr>
          <w:ilvl w:val="0"/>
          <w:numId w:val="19"/>
        </w:numPr>
        <w:tabs>
          <w:tab w:val="clear" w:pos="1134"/>
          <w:tab w:val="left" w:pos="709"/>
        </w:tabs>
        <w:spacing w:before="80" w:line="269" w:lineRule="auto"/>
        <w:ind w:left="0" w:firstLine="567"/>
        <w:rPr>
          <w:spacing w:val="-8"/>
          <w:sz w:val="26"/>
          <w:szCs w:val="26"/>
        </w:rPr>
      </w:pPr>
      <w:r w:rsidRPr="002927EC">
        <w:rPr>
          <w:sz w:val="26"/>
          <w:szCs w:val="26"/>
        </w:rPr>
        <w:t>Công ty đã lập các Báo cáo tài chính, Báo cáo tài chính hợp nhất theo chuẩn mực kế toán Việt Nam. Báo cáo quyết toán tài chính Công ty mẹ và Công ty con</w:t>
      </w:r>
      <w:r w:rsidR="00860948" w:rsidRPr="002927EC">
        <w:rPr>
          <w:sz w:val="26"/>
          <w:szCs w:val="26"/>
        </w:rPr>
        <w:t xml:space="preserve">, báo cáo tài </w:t>
      </w:r>
      <w:r w:rsidR="00860948" w:rsidRPr="00925F25">
        <w:rPr>
          <w:spacing w:val="-8"/>
          <w:sz w:val="26"/>
          <w:szCs w:val="26"/>
        </w:rPr>
        <w:t xml:space="preserve">chính hợp nhất </w:t>
      </w:r>
      <w:r w:rsidRPr="00925F25">
        <w:rPr>
          <w:spacing w:val="-8"/>
          <w:sz w:val="26"/>
          <w:szCs w:val="26"/>
        </w:rPr>
        <w:t xml:space="preserve">đã được kiểm toán bởi Công ty TNHH Kiểm toán An Việt theo các chuẩn mực. </w:t>
      </w:r>
    </w:p>
    <w:p w:rsidR="00055ED5" w:rsidRPr="002927EC" w:rsidRDefault="00055ED5" w:rsidP="005E70FC">
      <w:pPr>
        <w:pStyle w:val="BodyTextIndent"/>
        <w:spacing w:before="80" w:line="312" w:lineRule="auto"/>
        <w:ind w:left="0" w:firstLine="567"/>
        <w:rPr>
          <w:b/>
          <w:sz w:val="26"/>
          <w:szCs w:val="26"/>
        </w:rPr>
      </w:pPr>
      <w:r w:rsidRPr="002927EC">
        <w:rPr>
          <w:b/>
          <w:sz w:val="26"/>
          <w:szCs w:val="26"/>
        </w:rPr>
        <w:t>Các chỉ tiêu tài chính cơ bản:</w:t>
      </w:r>
    </w:p>
    <w:tbl>
      <w:tblPr>
        <w:tblW w:w="9527" w:type="dxa"/>
        <w:tblInd w:w="-176" w:type="dxa"/>
        <w:tblLayout w:type="fixed"/>
        <w:tblLook w:val="04A0" w:firstRow="1" w:lastRow="0" w:firstColumn="1" w:lastColumn="0" w:noHBand="0" w:noVBand="1"/>
      </w:tblPr>
      <w:tblGrid>
        <w:gridCol w:w="734"/>
        <w:gridCol w:w="3510"/>
        <w:gridCol w:w="1170"/>
        <w:gridCol w:w="1350"/>
        <w:gridCol w:w="1487"/>
        <w:gridCol w:w="1276"/>
      </w:tblGrid>
      <w:tr w:rsidR="002927EC" w:rsidRPr="002927EC" w:rsidTr="00E602E7">
        <w:trPr>
          <w:trHeight w:val="397"/>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173"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STT</w:t>
            </w:r>
          </w:p>
          <w:p w:rsidR="00743850" w:rsidRPr="002927EC" w:rsidRDefault="00743850" w:rsidP="008675C6">
            <w:pPr>
              <w:spacing w:before="20" w:after="20" w:line="240" w:lineRule="auto"/>
              <w:jc w:val="center"/>
              <w:rPr>
                <w:rFonts w:eastAsia="Times New Roman"/>
                <w:b/>
                <w:bCs/>
                <w:sz w:val="24"/>
                <w:szCs w:val="24"/>
              </w:rPr>
            </w:pP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TÊN CHỈ TIÊU</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ĐVT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 xml:space="preserve">Năm nay </w:t>
            </w:r>
            <w:r w:rsidRPr="002927EC">
              <w:rPr>
                <w:rFonts w:eastAsia="Times New Roman"/>
                <w:sz w:val="24"/>
                <w:szCs w:val="24"/>
              </w:rPr>
              <w:t>31/12/202</w:t>
            </w:r>
            <w:r w:rsidR="00C87AA1" w:rsidRPr="002927EC">
              <w:rPr>
                <w:rFonts w:eastAsia="Times New Roman"/>
                <w:sz w:val="24"/>
                <w:szCs w:val="24"/>
              </w:rPr>
              <w:t>2</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 xml:space="preserve">Năm trước </w:t>
            </w:r>
            <w:r w:rsidRPr="002927EC">
              <w:rPr>
                <w:rFonts w:eastAsia="Times New Roman"/>
                <w:sz w:val="24"/>
                <w:szCs w:val="24"/>
              </w:rPr>
              <w:t>31/12/202</w:t>
            </w:r>
            <w:r w:rsidR="00C87AA1" w:rsidRPr="002927EC">
              <w:rPr>
                <w:rFonts w:eastAsia="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 xml:space="preserve">Tăng </w:t>
            </w:r>
            <w:r w:rsidRPr="002927EC">
              <w:rPr>
                <w:rFonts w:eastAsia="Times New Roman"/>
                <w:sz w:val="24"/>
                <w:szCs w:val="24"/>
              </w:rPr>
              <w:t xml:space="preserve">(+) </w:t>
            </w:r>
            <w:r w:rsidRPr="002927EC">
              <w:rPr>
                <w:rFonts w:eastAsia="Times New Roman"/>
                <w:b/>
                <w:bCs/>
                <w:sz w:val="24"/>
                <w:szCs w:val="24"/>
              </w:rPr>
              <w:t xml:space="preserve">giảm </w:t>
            </w:r>
            <w:r w:rsidRPr="002927EC">
              <w:rPr>
                <w:rFonts w:eastAsia="Times New Roman"/>
                <w:sz w:val="24"/>
                <w:szCs w:val="24"/>
              </w:rPr>
              <w:t>(-)</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1</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b/>
                <w:bCs/>
                <w:sz w:val="24"/>
                <w:szCs w:val="24"/>
              </w:rPr>
            </w:pPr>
            <w:r w:rsidRPr="002927EC">
              <w:rPr>
                <w:rFonts w:eastAsia="Times New Roman"/>
                <w:b/>
                <w:bCs/>
                <w:sz w:val="24"/>
                <w:szCs w:val="24"/>
              </w:rPr>
              <w:t>Tổng tài sản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b/>
                <w:bCs/>
                <w:sz w:val="24"/>
                <w:szCs w:val="24"/>
              </w:rPr>
            </w:pPr>
            <w:proofErr w:type="gramStart"/>
            <w:r w:rsidRPr="002927EC">
              <w:rPr>
                <w:rFonts w:eastAsia="Times New Roman"/>
                <w:b/>
                <w:bCs/>
                <w:sz w:val="24"/>
                <w:szCs w:val="24"/>
              </w:rPr>
              <w:t>Tr.đồng</w:t>
            </w:r>
            <w:proofErr w:type="gramEnd"/>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b/>
                <w:bCs/>
                <w:sz w:val="24"/>
                <w:szCs w:val="24"/>
              </w:rPr>
            </w:pPr>
            <w:r w:rsidRPr="002927EC">
              <w:rPr>
                <w:rFonts w:eastAsia="Times New Roman"/>
                <w:b/>
                <w:bCs/>
                <w:sz w:val="24"/>
                <w:szCs w:val="24"/>
              </w:rPr>
              <w:t>264.953</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b/>
                <w:bCs/>
                <w:sz w:val="24"/>
                <w:szCs w:val="24"/>
              </w:rPr>
            </w:pPr>
            <w:r w:rsidRPr="002927EC">
              <w:rPr>
                <w:rFonts w:eastAsia="Times New Roman"/>
                <w:b/>
                <w:bCs/>
                <w:sz w:val="24"/>
                <w:szCs w:val="24"/>
              </w:rPr>
              <w:t>267.855</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b/>
                <w:bCs/>
                <w:sz w:val="24"/>
                <w:szCs w:val="24"/>
              </w:rPr>
            </w:pPr>
            <w:r w:rsidRPr="002927EC">
              <w:rPr>
                <w:rFonts w:eastAsia="Times New Roman"/>
                <w:b/>
                <w:bCs/>
                <w:sz w:val="24"/>
                <w:szCs w:val="24"/>
              </w:rPr>
              <w:t>-2.902</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Tài sản ngắn hạn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sz w:val="24"/>
                <w:szCs w:val="24"/>
              </w:rPr>
            </w:pPr>
            <w:r w:rsidRPr="002927EC">
              <w:rPr>
                <w:rFonts w:eastAsia="Times New Roman"/>
                <w:sz w:val="24"/>
                <w:szCs w:val="24"/>
              </w:rPr>
              <w:t>59.613</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sz w:val="24"/>
                <w:szCs w:val="24"/>
              </w:rPr>
            </w:pPr>
            <w:r w:rsidRPr="002927EC">
              <w:rPr>
                <w:rFonts w:eastAsia="Times New Roman"/>
                <w:sz w:val="24"/>
                <w:szCs w:val="24"/>
              </w:rPr>
              <w:t>54.637</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4.976</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Tài sản dài hạn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sz w:val="24"/>
                <w:szCs w:val="24"/>
              </w:rPr>
            </w:pPr>
            <w:r w:rsidRPr="002927EC">
              <w:rPr>
                <w:rFonts w:eastAsia="Times New Roman"/>
                <w:sz w:val="24"/>
                <w:szCs w:val="24"/>
              </w:rPr>
              <w:t>205.340</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sz w:val="24"/>
                <w:szCs w:val="24"/>
              </w:rPr>
            </w:pPr>
            <w:r w:rsidRPr="002927EC">
              <w:rPr>
                <w:rFonts w:eastAsia="Times New Roman"/>
                <w:sz w:val="24"/>
                <w:szCs w:val="24"/>
              </w:rPr>
              <w:t>213.218</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-7.878</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2</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b/>
                <w:bCs/>
                <w:sz w:val="24"/>
                <w:szCs w:val="24"/>
              </w:rPr>
            </w:pPr>
            <w:r w:rsidRPr="002927EC">
              <w:rPr>
                <w:rFonts w:eastAsia="Times New Roman"/>
                <w:b/>
                <w:bCs/>
                <w:sz w:val="24"/>
                <w:szCs w:val="24"/>
              </w:rPr>
              <w:t>Tổng nguồn vốn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b/>
                <w:bCs/>
                <w:sz w:val="24"/>
                <w:szCs w:val="24"/>
              </w:rPr>
            </w:pPr>
            <w:r w:rsidRPr="002927EC">
              <w:rPr>
                <w:rFonts w:eastAsia="Times New Roman"/>
                <w:b/>
                <w:bCs/>
                <w:sz w:val="24"/>
                <w:szCs w:val="24"/>
              </w:rPr>
              <w:t>264.953</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b/>
                <w:bCs/>
                <w:sz w:val="24"/>
                <w:szCs w:val="24"/>
              </w:rPr>
            </w:pPr>
            <w:r w:rsidRPr="002927EC">
              <w:rPr>
                <w:rFonts w:eastAsia="Times New Roman"/>
                <w:b/>
                <w:bCs/>
                <w:sz w:val="24"/>
                <w:szCs w:val="24"/>
              </w:rPr>
              <w:t>267.855</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b/>
                <w:bCs/>
                <w:sz w:val="24"/>
                <w:szCs w:val="24"/>
              </w:rPr>
            </w:pPr>
            <w:r w:rsidRPr="002927EC">
              <w:rPr>
                <w:rFonts w:eastAsia="Times New Roman"/>
                <w:b/>
                <w:bCs/>
                <w:sz w:val="24"/>
                <w:szCs w:val="24"/>
              </w:rPr>
              <w:t>-2.902</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b/>
                <w:bCs/>
                <w:sz w:val="24"/>
                <w:szCs w:val="24"/>
              </w:rPr>
            </w:pPr>
            <w:r w:rsidRPr="002927EC">
              <w:rPr>
                <w:rFonts w:eastAsia="Times New Roman"/>
                <w:b/>
                <w:bCs/>
                <w:sz w:val="24"/>
                <w:szCs w:val="24"/>
              </w:rPr>
              <w:t>Nợ phải trả</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b/>
                <w:bCs/>
                <w:sz w:val="24"/>
                <w:szCs w:val="24"/>
              </w:rPr>
            </w:pPr>
            <w:r w:rsidRPr="002927EC">
              <w:rPr>
                <w:rFonts w:eastAsia="Times New Roman"/>
                <w:b/>
                <w:bCs/>
                <w:sz w:val="24"/>
                <w:szCs w:val="24"/>
              </w:rPr>
              <w:t>164.178</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b/>
                <w:bCs/>
                <w:sz w:val="24"/>
                <w:szCs w:val="24"/>
              </w:rPr>
            </w:pPr>
            <w:r w:rsidRPr="002927EC">
              <w:rPr>
                <w:rFonts w:eastAsia="Times New Roman"/>
                <w:b/>
                <w:bCs/>
                <w:sz w:val="24"/>
                <w:szCs w:val="24"/>
              </w:rPr>
              <w:t>169.621</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b/>
                <w:bCs/>
                <w:sz w:val="24"/>
                <w:szCs w:val="24"/>
              </w:rPr>
            </w:pPr>
            <w:r w:rsidRPr="002927EC">
              <w:rPr>
                <w:rFonts w:eastAsia="Times New Roman"/>
                <w:b/>
                <w:bCs/>
                <w:sz w:val="24"/>
                <w:szCs w:val="24"/>
              </w:rPr>
              <w:t>-5.443</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Nợ ngắn hạn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sz w:val="24"/>
                <w:szCs w:val="24"/>
              </w:rPr>
            </w:pPr>
            <w:r w:rsidRPr="002927EC">
              <w:rPr>
                <w:rFonts w:eastAsia="Times New Roman"/>
                <w:sz w:val="24"/>
                <w:szCs w:val="24"/>
              </w:rPr>
              <w:t>87.513</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sz w:val="24"/>
                <w:szCs w:val="24"/>
              </w:rPr>
            </w:pPr>
            <w:r w:rsidRPr="002927EC">
              <w:rPr>
                <w:rFonts w:eastAsia="Times New Roman"/>
                <w:sz w:val="24"/>
                <w:szCs w:val="24"/>
              </w:rPr>
              <w:t>77.252</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10.261</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Nợ dài hạn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sz w:val="24"/>
                <w:szCs w:val="24"/>
              </w:rPr>
            </w:pPr>
            <w:r w:rsidRPr="002927EC">
              <w:rPr>
                <w:rFonts w:eastAsia="Times New Roman"/>
                <w:sz w:val="24"/>
                <w:szCs w:val="24"/>
              </w:rPr>
              <w:t>76.665</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sz w:val="24"/>
                <w:szCs w:val="24"/>
              </w:rPr>
            </w:pPr>
            <w:r w:rsidRPr="002927EC">
              <w:rPr>
                <w:rFonts w:eastAsia="Times New Roman"/>
                <w:sz w:val="24"/>
                <w:szCs w:val="24"/>
              </w:rPr>
              <w:t>92.369</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-15.704</w:t>
            </w:r>
          </w:p>
        </w:tc>
      </w:tr>
      <w:tr w:rsidR="002927EC" w:rsidRPr="002927EC" w:rsidTr="00E602E7">
        <w:trPr>
          <w:trHeight w:val="370"/>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b/>
                <w:bCs/>
                <w:sz w:val="24"/>
                <w:szCs w:val="24"/>
              </w:rPr>
            </w:pPr>
            <w:r w:rsidRPr="002927EC">
              <w:rPr>
                <w:rFonts w:eastAsia="Times New Roman"/>
                <w:b/>
                <w:bCs/>
                <w:sz w:val="24"/>
                <w:szCs w:val="24"/>
              </w:rPr>
              <w:t>Nguồn vốn chủ sở hữu</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b/>
                <w:bCs/>
                <w:sz w:val="24"/>
                <w:szCs w:val="24"/>
              </w:rPr>
            </w:pPr>
            <w:r w:rsidRPr="002927EC">
              <w:rPr>
                <w:rFonts w:eastAsia="Times New Roman"/>
                <w:b/>
                <w:bCs/>
                <w:sz w:val="24"/>
                <w:szCs w:val="24"/>
              </w:rPr>
              <w:t>100.775</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34484B" w:rsidP="008675C6">
            <w:pPr>
              <w:spacing w:before="20" w:after="20" w:line="240" w:lineRule="auto"/>
              <w:jc w:val="right"/>
              <w:rPr>
                <w:rFonts w:eastAsia="Times New Roman"/>
                <w:b/>
                <w:bCs/>
                <w:sz w:val="24"/>
                <w:szCs w:val="24"/>
              </w:rPr>
            </w:pPr>
            <w:r w:rsidRPr="002927EC">
              <w:rPr>
                <w:rFonts w:eastAsia="Times New Roman"/>
                <w:b/>
                <w:bCs/>
                <w:sz w:val="24"/>
                <w:szCs w:val="24"/>
              </w:rPr>
              <w:t>98.234</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b/>
                <w:bCs/>
                <w:sz w:val="24"/>
                <w:szCs w:val="24"/>
              </w:rPr>
            </w:pPr>
            <w:r w:rsidRPr="002927EC">
              <w:rPr>
                <w:rFonts w:eastAsia="Times New Roman"/>
                <w:b/>
                <w:bCs/>
                <w:sz w:val="24"/>
                <w:szCs w:val="24"/>
              </w:rPr>
              <w:t>2.541</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ind w:firstLineChars="200" w:firstLine="480"/>
              <w:rPr>
                <w:rFonts w:eastAsia="Times New Roman"/>
                <w:i/>
                <w:iCs/>
                <w:sz w:val="24"/>
                <w:szCs w:val="24"/>
              </w:rPr>
            </w:pPr>
            <w:r w:rsidRPr="002927EC">
              <w:rPr>
                <w:rFonts w:eastAsia="Times New Roman"/>
                <w:i/>
                <w:iCs/>
                <w:sz w:val="24"/>
                <w:szCs w:val="24"/>
              </w:rPr>
              <w:t>Tr/đó:  - Vốn điều lệ</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i/>
                <w:iCs/>
                <w:sz w:val="24"/>
                <w:szCs w:val="24"/>
              </w:rPr>
            </w:pPr>
            <w:r w:rsidRPr="002927EC">
              <w:rPr>
                <w:rFonts w:eastAsia="Times New Roman"/>
                <w:i/>
                <w:iCs/>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8715BF" w:rsidP="008675C6">
            <w:pPr>
              <w:spacing w:before="20" w:after="20" w:line="240" w:lineRule="auto"/>
              <w:jc w:val="right"/>
              <w:rPr>
                <w:rFonts w:eastAsia="Times New Roman"/>
                <w:i/>
                <w:iCs/>
                <w:sz w:val="24"/>
                <w:szCs w:val="24"/>
              </w:rPr>
            </w:pPr>
            <w:r w:rsidRPr="002927EC">
              <w:rPr>
                <w:rFonts w:eastAsia="Times New Roman"/>
                <w:i/>
                <w:iCs/>
                <w:sz w:val="24"/>
                <w:szCs w:val="24"/>
              </w:rPr>
              <w:t>55.680</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8715BF" w:rsidP="008675C6">
            <w:pPr>
              <w:spacing w:before="20" w:after="20" w:line="240" w:lineRule="auto"/>
              <w:jc w:val="right"/>
              <w:rPr>
                <w:rFonts w:eastAsia="Times New Roman"/>
                <w:i/>
                <w:iCs/>
                <w:sz w:val="24"/>
                <w:szCs w:val="24"/>
              </w:rPr>
            </w:pPr>
            <w:r w:rsidRPr="002927EC">
              <w:rPr>
                <w:rFonts w:eastAsia="Times New Roman"/>
                <w:i/>
                <w:iCs/>
                <w:sz w:val="24"/>
                <w:szCs w:val="24"/>
              </w:rPr>
              <w:t>55.680</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0</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3</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b/>
                <w:bCs/>
                <w:sz w:val="24"/>
                <w:szCs w:val="24"/>
              </w:rPr>
            </w:pPr>
            <w:r w:rsidRPr="002927EC">
              <w:rPr>
                <w:rFonts w:eastAsia="Times New Roman"/>
                <w:b/>
                <w:bCs/>
                <w:sz w:val="24"/>
                <w:szCs w:val="24"/>
              </w:rPr>
              <w:t>Cơ cấu tài sản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Tài sản ngắn hạn/Tổng tài sản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8715BF" w:rsidP="008675C6">
            <w:pPr>
              <w:spacing w:before="20" w:after="20" w:line="240" w:lineRule="auto"/>
              <w:jc w:val="right"/>
              <w:rPr>
                <w:rFonts w:eastAsia="Times New Roman"/>
                <w:sz w:val="24"/>
                <w:szCs w:val="24"/>
              </w:rPr>
            </w:pPr>
            <w:r w:rsidRPr="002927EC">
              <w:rPr>
                <w:rFonts w:eastAsia="Times New Roman"/>
                <w:sz w:val="24"/>
                <w:szCs w:val="24"/>
              </w:rPr>
              <w:t>22,5%</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8715BF" w:rsidP="008675C6">
            <w:pPr>
              <w:spacing w:before="20" w:after="20" w:line="240" w:lineRule="auto"/>
              <w:jc w:val="right"/>
              <w:rPr>
                <w:rFonts w:eastAsia="Times New Roman"/>
                <w:sz w:val="24"/>
                <w:szCs w:val="24"/>
              </w:rPr>
            </w:pPr>
            <w:r w:rsidRPr="002927EC">
              <w:rPr>
                <w:rFonts w:eastAsia="Times New Roman"/>
                <w:sz w:val="24"/>
                <w:szCs w:val="24"/>
              </w:rPr>
              <w:t>20,4%</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2,1%</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Tài sản dài hạn /Tổng nguồn vốn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8715BF" w:rsidP="008675C6">
            <w:pPr>
              <w:spacing w:before="20" w:after="20" w:line="240" w:lineRule="auto"/>
              <w:jc w:val="right"/>
              <w:rPr>
                <w:rFonts w:eastAsia="Times New Roman"/>
                <w:sz w:val="24"/>
                <w:szCs w:val="24"/>
              </w:rPr>
            </w:pPr>
            <w:r w:rsidRPr="002927EC">
              <w:rPr>
                <w:rFonts w:eastAsia="Times New Roman"/>
                <w:sz w:val="24"/>
                <w:szCs w:val="24"/>
              </w:rPr>
              <w:t>77,5%</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8715BF" w:rsidP="008675C6">
            <w:pPr>
              <w:spacing w:before="20" w:after="20" w:line="240" w:lineRule="auto"/>
              <w:jc w:val="right"/>
              <w:rPr>
                <w:rFonts w:eastAsia="Times New Roman"/>
                <w:sz w:val="24"/>
                <w:szCs w:val="24"/>
              </w:rPr>
            </w:pPr>
            <w:r w:rsidRPr="002927EC">
              <w:rPr>
                <w:rFonts w:eastAsia="Times New Roman"/>
                <w:sz w:val="24"/>
                <w:szCs w:val="24"/>
              </w:rPr>
              <w:t>79,6%</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2E0E0D" w:rsidP="008675C6">
            <w:pPr>
              <w:spacing w:before="20" w:after="20" w:line="240" w:lineRule="auto"/>
              <w:jc w:val="right"/>
              <w:rPr>
                <w:rFonts w:eastAsia="Times New Roman"/>
                <w:sz w:val="24"/>
                <w:szCs w:val="24"/>
              </w:rPr>
            </w:pPr>
            <w:r w:rsidRPr="002927EC">
              <w:rPr>
                <w:rFonts w:eastAsia="Times New Roman"/>
                <w:sz w:val="24"/>
                <w:szCs w:val="24"/>
              </w:rPr>
              <w:t>-2,1%</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4</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b/>
                <w:bCs/>
                <w:sz w:val="24"/>
                <w:szCs w:val="24"/>
              </w:rPr>
            </w:pPr>
            <w:r w:rsidRPr="002927EC">
              <w:rPr>
                <w:rFonts w:eastAsia="Times New Roman"/>
                <w:b/>
                <w:bCs/>
                <w:sz w:val="24"/>
                <w:szCs w:val="24"/>
              </w:rPr>
              <w:t>Cơ cấu nguồn vốn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Nợ phải trả/Tổng nguồn vốn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8715BF" w:rsidP="008675C6">
            <w:pPr>
              <w:spacing w:before="20" w:after="20" w:line="240" w:lineRule="auto"/>
              <w:jc w:val="right"/>
              <w:rPr>
                <w:rFonts w:eastAsia="Times New Roman"/>
                <w:sz w:val="24"/>
                <w:szCs w:val="24"/>
              </w:rPr>
            </w:pPr>
            <w:r w:rsidRPr="002927EC">
              <w:rPr>
                <w:rFonts w:eastAsia="Times New Roman"/>
                <w:sz w:val="24"/>
                <w:szCs w:val="24"/>
              </w:rPr>
              <w:t>62%</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8715BF" w:rsidP="008675C6">
            <w:pPr>
              <w:spacing w:before="20" w:after="20" w:line="240" w:lineRule="auto"/>
              <w:jc w:val="right"/>
              <w:rPr>
                <w:rFonts w:eastAsia="Times New Roman"/>
                <w:sz w:val="24"/>
                <w:szCs w:val="24"/>
              </w:rPr>
            </w:pPr>
            <w:r w:rsidRPr="002927EC">
              <w:rPr>
                <w:rFonts w:eastAsia="Times New Roman"/>
                <w:sz w:val="24"/>
                <w:szCs w:val="24"/>
              </w:rPr>
              <w:t>63,3%</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2E0E0D" w:rsidP="008675C6">
            <w:pPr>
              <w:spacing w:before="20" w:after="20" w:line="240" w:lineRule="auto"/>
              <w:jc w:val="right"/>
              <w:rPr>
                <w:rFonts w:eastAsia="Times New Roman"/>
                <w:sz w:val="24"/>
                <w:szCs w:val="24"/>
              </w:rPr>
            </w:pPr>
            <w:r w:rsidRPr="002927EC">
              <w:rPr>
                <w:rFonts w:eastAsia="Times New Roman"/>
                <w:sz w:val="24"/>
                <w:szCs w:val="24"/>
              </w:rPr>
              <w:t>-1,3%</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Nợ phải trả/vốn CSH</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721CEB" w:rsidP="008675C6">
            <w:pPr>
              <w:spacing w:before="20" w:after="20" w:line="240" w:lineRule="auto"/>
              <w:jc w:val="center"/>
              <w:rPr>
                <w:rFonts w:eastAsia="Times New Roman"/>
                <w:sz w:val="24"/>
                <w:szCs w:val="24"/>
              </w:rPr>
            </w:pPr>
            <w:r w:rsidRPr="002927EC">
              <w:rPr>
                <w:rFonts w:eastAsia="Times New Roman"/>
                <w:sz w:val="24"/>
                <w:szCs w:val="24"/>
              </w:rPr>
              <w:t>Lần</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8715BF" w:rsidP="008675C6">
            <w:pPr>
              <w:spacing w:before="20" w:after="20" w:line="240" w:lineRule="auto"/>
              <w:jc w:val="right"/>
              <w:rPr>
                <w:rFonts w:eastAsia="Times New Roman"/>
                <w:sz w:val="24"/>
                <w:szCs w:val="24"/>
              </w:rPr>
            </w:pPr>
            <w:r w:rsidRPr="002927EC">
              <w:rPr>
                <w:rFonts w:eastAsia="Times New Roman"/>
                <w:sz w:val="24"/>
                <w:szCs w:val="24"/>
              </w:rPr>
              <w:t>1,63</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8715BF" w:rsidP="008675C6">
            <w:pPr>
              <w:spacing w:before="20" w:after="20" w:line="240" w:lineRule="auto"/>
              <w:jc w:val="right"/>
              <w:rPr>
                <w:rFonts w:eastAsia="Times New Roman"/>
                <w:sz w:val="24"/>
                <w:szCs w:val="24"/>
              </w:rPr>
            </w:pPr>
            <w:r w:rsidRPr="002927EC">
              <w:rPr>
                <w:rFonts w:eastAsia="Times New Roman"/>
                <w:sz w:val="24"/>
                <w:szCs w:val="24"/>
              </w:rPr>
              <w:t>1,72</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2E0E0D" w:rsidP="008675C6">
            <w:pPr>
              <w:spacing w:before="20" w:after="20" w:line="240" w:lineRule="auto"/>
              <w:jc w:val="right"/>
              <w:rPr>
                <w:rFonts w:eastAsia="Times New Roman"/>
                <w:sz w:val="24"/>
                <w:szCs w:val="24"/>
              </w:rPr>
            </w:pPr>
            <w:r w:rsidRPr="002927EC">
              <w:rPr>
                <w:rFonts w:eastAsia="Times New Roman"/>
                <w:sz w:val="24"/>
                <w:szCs w:val="24"/>
              </w:rPr>
              <w:t>-0,09</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5</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b/>
                <w:bCs/>
                <w:sz w:val="24"/>
                <w:szCs w:val="24"/>
              </w:rPr>
            </w:pPr>
            <w:r w:rsidRPr="002927EC">
              <w:rPr>
                <w:rFonts w:eastAsia="Times New Roman"/>
                <w:b/>
                <w:bCs/>
                <w:sz w:val="24"/>
                <w:szCs w:val="24"/>
              </w:rPr>
              <w:t>Hệ số thanh toán</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b/>
                <w:bCs/>
                <w:sz w:val="24"/>
                <w:szCs w:val="24"/>
              </w:rPr>
            </w:pPr>
            <w:r w:rsidRPr="002927EC">
              <w:rPr>
                <w:rFonts w:eastAsia="Times New Roman"/>
                <w:b/>
                <w:bCs/>
                <w:sz w:val="24"/>
                <w:szCs w:val="24"/>
              </w:rPr>
              <w:t>Lần</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Hệ số thanh toán hiện thời</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0,7</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0,7</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2E0E0D" w:rsidP="008675C6">
            <w:pPr>
              <w:spacing w:before="20" w:after="20" w:line="240" w:lineRule="auto"/>
              <w:jc w:val="right"/>
              <w:rPr>
                <w:rFonts w:eastAsia="Times New Roman"/>
                <w:sz w:val="24"/>
                <w:szCs w:val="24"/>
              </w:rPr>
            </w:pPr>
            <w:r w:rsidRPr="002927EC">
              <w:rPr>
                <w:rFonts w:eastAsia="Times New Roman"/>
                <w:sz w:val="24"/>
                <w:szCs w:val="24"/>
              </w:rPr>
              <w:t>0</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Hệ số thanh toán tổng quát</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1,6</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1,6</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2E0E0D" w:rsidP="008675C6">
            <w:pPr>
              <w:spacing w:before="20" w:after="20" w:line="240" w:lineRule="auto"/>
              <w:jc w:val="right"/>
              <w:rPr>
                <w:rFonts w:eastAsia="Times New Roman"/>
                <w:sz w:val="24"/>
                <w:szCs w:val="24"/>
              </w:rPr>
            </w:pPr>
            <w:r w:rsidRPr="002927EC">
              <w:rPr>
                <w:rFonts w:eastAsia="Times New Roman"/>
                <w:sz w:val="24"/>
                <w:szCs w:val="24"/>
              </w:rPr>
              <w:t>0</w:t>
            </w:r>
          </w:p>
        </w:tc>
      </w:tr>
      <w:tr w:rsidR="002927EC" w:rsidRPr="002927EC" w:rsidTr="00E602E7">
        <w:trPr>
          <w:trHeight w:val="299"/>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 xml:space="preserve">Hệ số thanh toán nhanh </w:t>
            </w:r>
          </w:p>
        </w:tc>
        <w:tc>
          <w:tcPr>
            <w:tcW w:w="1170" w:type="dxa"/>
            <w:tcBorders>
              <w:top w:val="nil"/>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0,5</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125D65" w:rsidP="008675C6">
            <w:pPr>
              <w:spacing w:before="20" w:after="20" w:line="240" w:lineRule="auto"/>
              <w:jc w:val="right"/>
              <w:rPr>
                <w:rFonts w:eastAsia="Times New Roman"/>
                <w:sz w:val="24"/>
                <w:szCs w:val="24"/>
              </w:rPr>
            </w:pPr>
            <w:r w:rsidRPr="002927EC">
              <w:rPr>
                <w:rFonts w:eastAsia="Times New Roman"/>
                <w:sz w:val="24"/>
                <w:szCs w:val="24"/>
              </w:rPr>
              <w:t>0,5</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2E0E0D" w:rsidP="008675C6">
            <w:pPr>
              <w:spacing w:before="20" w:after="20" w:line="240" w:lineRule="auto"/>
              <w:jc w:val="right"/>
              <w:rPr>
                <w:rFonts w:eastAsia="Times New Roman"/>
                <w:sz w:val="24"/>
                <w:szCs w:val="24"/>
              </w:rPr>
            </w:pPr>
            <w:r w:rsidRPr="002927EC">
              <w:rPr>
                <w:rFonts w:eastAsia="Times New Roman"/>
                <w:sz w:val="24"/>
                <w:szCs w:val="24"/>
              </w:rPr>
              <w:t>0</w:t>
            </w:r>
          </w:p>
        </w:tc>
      </w:tr>
      <w:tr w:rsidR="002927EC" w:rsidRPr="002927EC" w:rsidTr="00E602E7">
        <w:trPr>
          <w:trHeight w:val="299"/>
        </w:trPr>
        <w:tc>
          <w:tcPr>
            <w:tcW w:w="734" w:type="dxa"/>
            <w:tcBorders>
              <w:top w:val="nil"/>
              <w:left w:val="single" w:sz="4" w:space="0" w:color="auto"/>
              <w:bottom w:val="nil"/>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6</w:t>
            </w:r>
          </w:p>
        </w:tc>
        <w:tc>
          <w:tcPr>
            <w:tcW w:w="3510" w:type="dxa"/>
            <w:tcBorders>
              <w:top w:val="nil"/>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b/>
                <w:bCs/>
                <w:sz w:val="24"/>
                <w:szCs w:val="24"/>
              </w:rPr>
            </w:pPr>
            <w:r w:rsidRPr="002927EC">
              <w:rPr>
                <w:rFonts w:eastAsia="Times New Roman"/>
                <w:b/>
                <w:bCs/>
                <w:sz w:val="24"/>
                <w:szCs w:val="24"/>
              </w:rPr>
              <w:t>Doanh thu, lợi nhuận</w:t>
            </w:r>
          </w:p>
        </w:tc>
        <w:tc>
          <w:tcPr>
            <w:tcW w:w="1170" w:type="dxa"/>
            <w:tcBorders>
              <w:top w:val="nil"/>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1350" w:type="dxa"/>
            <w:tcBorders>
              <w:top w:val="nil"/>
              <w:left w:val="nil"/>
              <w:bottom w:val="nil"/>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c>
          <w:tcPr>
            <w:tcW w:w="1487" w:type="dxa"/>
            <w:tcBorders>
              <w:top w:val="nil"/>
              <w:left w:val="nil"/>
              <w:bottom w:val="nil"/>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946173" w:rsidP="008675C6">
            <w:pPr>
              <w:spacing w:before="20" w:after="20" w:line="240" w:lineRule="auto"/>
              <w:jc w:val="right"/>
              <w:rPr>
                <w:rFonts w:eastAsia="Times New Roman"/>
                <w:sz w:val="24"/>
                <w:szCs w:val="24"/>
              </w:rPr>
            </w:pPr>
          </w:p>
        </w:tc>
      </w:tr>
      <w:tr w:rsidR="002927EC" w:rsidRPr="002927EC" w:rsidTr="00E602E7">
        <w:trPr>
          <w:trHeight w:val="299"/>
        </w:trPr>
        <w:tc>
          <w:tcPr>
            <w:tcW w:w="734" w:type="dxa"/>
            <w:tcBorders>
              <w:top w:val="single" w:sz="4" w:space="0" w:color="auto"/>
              <w:left w:val="single" w:sz="4" w:space="0" w:color="auto"/>
              <w:bottom w:val="nil"/>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Tổng doanh thu và thu nhập</w:t>
            </w:r>
          </w:p>
        </w:tc>
        <w:tc>
          <w:tcPr>
            <w:tcW w:w="117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proofErr w:type="gramStart"/>
            <w:r w:rsidRPr="002927EC">
              <w:rPr>
                <w:rFonts w:eastAsia="Times New Roman"/>
                <w:sz w:val="24"/>
                <w:szCs w:val="24"/>
              </w:rPr>
              <w:t>Tr.đồng</w:t>
            </w:r>
            <w:proofErr w:type="gramEnd"/>
          </w:p>
        </w:tc>
        <w:tc>
          <w:tcPr>
            <w:tcW w:w="1350" w:type="dxa"/>
            <w:tcBorders>
              <w:top w:val="single" w:sz="4" w:space="0" w:color="auto"/>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445.254</w:t>
            </w:r>
          </w:p>
        </w:tc>
        <w:tc>
          <w:tcPr>
            <w:tcW w:w="1487" w:type="dxa"/>
            <w:tcBorders>
              <w:top w:val="single" w:sz="4" w:space="0" w:color="auto"/>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354.656</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3A1AF3" w:rsidP="008675C6">
            <w:pPr>
              <w:spacing w:before="20" w:after="20" w:line="240" w:lineRule="auto"/>
              <w:jc w:val="right"/>
              <w:rPr>
                <w:rFonts w:eastAsia="Times New Roman"/>
                <w:sz w:val="24"/>
                <w:szCs w:val="24"/>
              </w:rPr>
            </w:pPr>
            <w:r w:rsidRPr="002927EC">
              <w:rPr>
                <w:rFonts w:eastAsia="Times New Roman"/>
                <w:sz w:val="24"/>
                <w:szCs w:val="24"/>
              </w:rPr>
              <w:t>90.598</w:t>
            </w:r>
          </w:p>
        </w:tc>
      </w:tr>
      <w:tr w:rsidR="002927EC" w:rsidRPr="002927EC" w:rsidTr="00E602E7">
        <w:trPr>
          <w:trHeight w:val="299"/>
        </w:trPr>
        <w:tc>
          <w:tcPr>
            <w:tcW w:w="734" w:type="dxa"/>
            <w:tcBorders>
              <w:top w:val="single" w:sz="4" w:space="0" w:color="auto"/>
              <w:left w:val="single" w:sz="4" w:space="0" w:color="auto"/>
              <w:bottom w:val="nil"/>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Lợi nhuận trước thuế</w:t>
            </w:r>
          </w:p>
        </w:tc>
        <w:tc>
          <w:tcPr>
            <w:tcW w:w="117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11.682</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14.577</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3A1AF3" w:rsidP="008675C6">
            <w:pPr>
              <w:spacing w:before="20" w:after="20" w:line="240" w:lineRule="auto"/>
              <w:jc w:val="right"/>
              <w:rPr>
                <w:rFonts w:eastAsia="Times New Roman"/>
                <w:sz w:val="24"/>
                <w:szCs w:val="24"/>
              </w:rPr>
            </w:pPr>
            <w:r w:rsidRPr="002927EC">
              <w:rPr>
                <w:rFonts w:eastAsia="Times New Roman"/>
                <w:sz w:val="24"/>
                <w:szCs w:val="24"/>
              </w:rPr>
              <w:t>-2.895</w:t>
            </w:r>
          </w:p>
        </w:tc>
      </w:tr>
      <w:tr w:rsidR="002927EC" w:rsidRPr="002927EC" w:rsidTr="00E602E7">
        <w:trPr>
          <w:trHeight w:val="299"/>
        </w:trPr>
        <w:tc>
          <w:tcPr>
            <w:tcW w:w="734" w:type="dxa"/>
            <w:tcBorders>
              <w:top w:val="single" w:sz="4" w:space="0" w:color="auto"/>
              <w:left w:val="single" w:sz="4" w:space="0" w:color="auto"/>
              <w:bottom w:val="nil"/>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Lợi nhuận sau thuế</w:t>
            </w:r>
          </w:p>
        </w:tc>
        <w:tc>
          <w:tcPr>
            <w:tcW w:w="117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9.205</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11.428</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3A1AF3" w:rsidP="008675C6">
            <w:pPr>
              <w:spacing w:before="20" w:after="20" w:line="240" w:lineRule="auto"/>
              <w:jc w:val="right"/>
              <w:rPr>
                <w:rFonts w:eastAsia="Times New Roman"/>
                <w:sz w:val="24"/>
                <w:szCs w:val="24"/>
              </w:rPr>
            </w:pPr>
            <w:r w:rsidRPr="002927EC">
              <w:rPr>
                <w:rFonts w:eastAsia="Times New Roman"/>
                <w:sz w:val="24"/>
                <w:szCs w:val="24"/>
              </w:rPr>
              <w:t>-2.223</w:t>
            </w:r>
          </w:p>
        </w:tc>
      </w:tr>
      <w:tr w:rsidR="002927EC" w:rsidRPr="002927EC" w:rsidTr="00E602E7">
        <w:trPr>
          <w:trHeight w:val="299"/>
        </w:trPr>
        <w:tc>
          <w:tcPr>
            <w:tcW w:w="734" w:type="dxa"/>
            <w:tcBorders>
              <w:top w:val="single" w:sz="4" w:space="0" w:color="auto"/>
              <w:left w:val="single" w:sz="4" w:space="0" w:color="auto"/>
              <w:bottom w:val="nil"/>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Tỷ suất lợi nhuận ST / Doanh thu</w:t>
            </w:r>
          </w:p>
        </w:tc>
        <w:tc>
          <w:tcPr>
            <w:tcW w:w="117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2,1%</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3,3%</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3A1AF3" w:rsidP="008675C6">
            <w:pPr>
              <w:spacing w:before="20" w:after="20" w:line="240" w:lineRule="auto"/>
              <w:jc w:val="right"/>
              <w:rPr>
                <w:rFonts w:eastAsia="Times New Roman"/>
                <w:sz w:val="24"/>
                <w:szCs w:val="24"/>
              </w:rPr>
            </w:pPr>
            <w:r w:rsidRPr="002927EC">
              <w:rPr>
                <w:rFonts w:eastAsia="Times New Roman"/>
                <w:sz w:val="24"/>
                <w:szCs w:val="24"/>
              </w:rPr>
              <w:t>-1,2%</w:t>
            </w:r>
          </w:p>
        </w:tc>
      </w:tr>
      <w:tr w:rsidR="002927EC" w:rsidRPr="002927EC" w:rsidTr="00E602E7">
        <w:trPr>
          <w:trHeight w:val="299"/>
        </w:trPr>
        <w:tc>
          <w:tcPr>
            <w:tcW w:w="734" w:type="dxa"/>
            <w:tcBorders>
              <w:top w:val="single" w:sz="4" w:space="0" w:color="auto"/>
              <w:left w:val="single" w:sz="4" w:space="0" w:color="auto"/>
              <w:bottom w:val="nil"/>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Tỷ suất lợi nhuận TT/Vốn CSH</w:t>
            </w:r>
          </w:p>
        </w:tc>
        <w:tc>
          <w:tcPr>
            <w:tcW w:w="117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11,6%</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14,8%</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3A1AF3" w:rsidP="008675C6">
            <w:pPr>
              <w:spacing w:before="20" w:after="20" w:line="240" w:lineRule="auto"/>
              <w:jc w:val="right"/>
              <w:rPr>
                <w:rFonts w:eastAsia="Times New Roman"/>
                <w:sz w:val="24"/>
                <w:szCs w:val="24"/>
              </w:rPr>
            </w:pPr>
            <w:r w:rsidRPr="002927EC">
              <w:rPr>
                <w:rFonts w:eastAsia="Times New Roman"/>
                <w:sz w:val="24"/>
                <w:szCs w:val="24"/>
              </w:rPr>
              <w:t>-3,2%</w:t>
            </w:r>
          </w:p>
        </w:tc>
      </w:tr>
      <w:tr w:rsidR="002927EC" w:rsidRPr="002927EC" w:rsidTr="00E602E7">
        <w:trPr>
          <w:trHeight w:val="299"/>
        </w:trPr>
        <w:tc>
          <w:tcPr>
            <w:tcW w:w="734" w:type="dxa"/>
            <w:tcBorders>
              <w:top w:val="single" w:sz="4" w:space="0" w:color="auto"/>
              <w:left w:val="single" w:sz="4" w:space="0" w:color="auto"/>
              <w:bottom w:val="nil"/>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Tỷ suất lợi nhuận ST/Vốn CSH</w:t>
            </w:r>
          </w:p>
        </w:tc>
        <w:tc>
          <w:tcPr>
            <w:tcW w:w="117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9,1%</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5E7E41" w:rsidP="008675C6">
            <w:pPr>
              <w:spacing w:before="20" w:after="20" w:line="240" w:lineRule="auto"/>
              <w:jc w:val="right"/>
              <w:rPr>
                <w:rFonts w:eastAsia="Times New Roman"/>
                <w:sz w:val="24"/>
                <w:szCs w:val="24"/>
              </w:rPr>
            </w:pPr>
            <w:r w:rsidRPr="002927EC">
              <w:rPr>
                <w:rFonts w:eastAsia="Times New Roman"/>
                <w:sz w:val="24"/>
                <w:szCs w:val="24"/>
              </w:rPr>
              <w:t>11,6%</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3A1AF3" w:rsidP="008675C6">
            <w:pPr>
              <w:spacing w:before="20" w:after="20" w:line="240" w:lineRule="auto"/>
              <w:jc w:val="right"/>
              <w:rPr>
                <w:rFonts w:eastAsia="Times New Roman"/>
                <w:sz w:val="24"/>
                <w:szCs w:val="24"/>
              </w:rPr>
            </w:pPr>
            <w:r w:rsidRPr="002927EC">
              <w:rPr>
                <w:rFonts w:eastAsia="Times New Roman"/>
                <w:sz w:val="24"/>
                <w:szCs w:val="24"/>
              </w:rPr>
              <w:t>-2,5%</w:t>
            </w:r>
          </w:p>
        </w:tc>
      </w:tr>
      <w:tr w:rsidR="002927EC" w:rsidRPr="002927EC" w:rsidTr="00E602E7">
        <w:trPr>
          <w:trHeight w:val="299"/>
        </w:trPr>
        <w:tc>
          <w:tcPr>
            <w:tcW w:w="734" w:type="dxa"/>
            <w:tcBorders>
              <w:top w:val="single" w:sz="4" w:space="0" w:color="auto"/>
              <w:left w:val="single" w:sz="4" w:space="0" w:color="auto"/>
              <w:bottom w:val="nil"/>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Tỷ suất lợi nhuận ST/Tổng tài sản</w:t>
            </w:r>
          </w:p>
        </w:tc>
        <w:tc>
          <w:tcPr>
            <w:tcW w:w="117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614FFC" w:rsidP="008675C6">
            <w:pPr>
              <w:spacing w:before="20" w:after="20" w:line="240" w:lineRule="auto"/>
              <w:jc w:val="right"/>
              <w:rPr>
                <w:rFonts w:eastAsia="Times New Roman"/>
                <w:sz w:val="24"/>
                <w:szCs w:val="24"/>
              </w:rPr>
            </w:pPr>
            <w:r w:rsidRPr="002927EC">
              <w:rPr>
                <w:rFonts w:eastAsia="Times New Roman"/>
                <w:sz w:val="24"/>
                <w:szCs w:val="24"/>
              </w:rPr>
              <w:t>3,5%</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614FFC" w:rsidP="008675C6">
            <w:pPr>
              <w:spacing w:before="20" w:after="20" w:line="240" w:lineRule="auto"/>
              <w:jc w:val="right"/>
              <w:rPr>
                <w:rFonts w:eastAsia="Times New Roman"/>
                <w:sz w:val="24"/>
                <w:szCs w:val="24"/>
              </w:rPr>
            </w:pPr>
            <w:r w:rsidRPr="002927EC">
              <w:rPr>
                <w:rFonts w:eastAsia="Times New Roman"/>
                <w:sz w:val="24"/>
                <w:szCs w:val="24"/>
              </w:rPr>
              <w:t>4,3%</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3A1AF3" w:rsidP="008675C6">
            <w:pPr>
              <w:spacing w:before="20" w:after="20" w:line="240" w:lineRule="auto"/>
              <w:jc w:val="right"/>
              <w:rPr>
                <w:rFonts w:eastAsia="Times New Roman"/>
                <w:sz w:val="24"/>
                <w:szCs w:val="24"/>
              </w:rPr>
            </w:pPr>
            <w:r w:rsidRPr="002927EC">
              <w:rPr>
                <w:rFonts w:eastAsia="Times New Roman"/>
                <w:sz w:val="24"/>
                <w:szCs w:val="24"/>
              </w:rPr>
              <w:t>-0,8%</w:t>
            </w:r>
          </w:p>
        </w:tc>
      </w:tr>
      <w:tr w:rsidR="002927EC" w:rsidRPr="002927EC" w:rsidTr="00E602E7">
        <w:trPr>
          <w:trHeight w:val="299"/>
        </w:trPr>
        <w:tc>
          <w:tcPr>
            <w:tcW w:w="734" w:type="dxa"/>
            <w:tcBorders>
              <w:top w:val="single" w:sz="4" w:space="0" w:color="auto"/>
              <w:left w:val="single" w:sz="4" w:space="0" w:color="auto"/>
              <w:bottom w:val="nil"/>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Tỷ suất lợi nhuận/vốn cổ phần</w:t>
            </w:r>
          </w:p>
        </w:tc>
        <w:tc>
          <w:tcPr>
            <w:tcW w:w="1170" w:type="dxa"/>
            <w:tcBorders>
              <w:top w:val="single" w:sz="4" w:space="0" w:color="auto"/>
              <w:left w:val="nil"/>
              <w:bottom w:val="nil"/>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614FFC" w:rsidP="008675C6">
            <w:pPr>
              <w:spacing w:before="20" w:after="20" w:line="240" w:lineRule="auto"/>
              <w:jc w:val="right"/>
              <w:rPr>
                <w:rFonts w:eastAsia="Times New Roman"/>
                <w:sz w:val="24"/>
                <w:szCs w:val="24"/>
              </w:rPr>
            </w:pPr>
            <w:r w:rsidRPr="002927EC">
              <w:rPr>
                <w:rFonts w:eastAsia="Times New Roman"/>
                <w:sz w:val="24"/>
                <w:szCs w:val="24"/>
              </w:rPr>
              <w:t>21%</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614FFC" w:rsidP="008675C6">
            <w:pPr>
              <w:spacing w:before="20" w:after="20" w:line="240" w:lineRule="auto"/>
              <w:jc w:val="right"/>
              <w:rPr>
                <w:rFonts w:eastAsia="Times New Roman"/>
                <w:sz w:val="24"/>
                <w:szCs w:val="24"/>
              </w:rPr>
            </w:pPr>
            <w:r w:rsidRPr="002927EC">
              <w:rPr>
                <w:rFonts w:eastAsia="Times New Roman"/>
                <w:sz w:val="24"/>
                <w:szCs w:val="24"/>
              </w:rPr>
              <w:t>26,2%</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47150F" w:rsidP="008675C6">
            <w:pPr>
              <w:spacing w:before="20" w:after="20" w:line="240" w:lineRule="auto"/>
              <w:jc w:val="right"/>
              <w:rPr>
                <w:rFonts w:eastAsia="Times New Roman"/>
                <w:sz w:val="24"/>
                <w:szCs w:val="24"/>
              </w:rPr>
            </w:pPr>
            <w:r w:rsidRPr="002927EC">
              <w:rPr>
                <w:rFonts w:eastAsia="Times New Roman"/>
                <w:sz w:val="24"/>
                <w:szCs w:val="24"/>
              </w:rPr>
              <w:t>-5,2%</w:t>
            </w:r>
          </w:p>
        </w:tc>
      </w:tr>
      <w:tr w:rsidR="002927EC" w:rsidRPr="002927EC" w:rsidTr="00E602E7">
        <w:trPr>
          <w:trHeight w:val="253"/>
        </w:trPr>
        <w:tc>
          <w:tcPr>
            <w:tcW w:w="734" w:type="dxa"/>
            <w:tcBorders>
              <w:top w:val="single" w:sz="4" w:space="0" w:color="auto"/>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 </w:t>
            </w:r>
          </w:p>
        </w:tc>
        <w:tc>
          <w:tcPr>
            <w:tcW w:w="3510" w:type="dxa"/>
            <w:tcBorders>
              <w:top w:val="single" w:sz="4" w:space="0" w:color="auto"/>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rPr>
                <w:rFonts w:eastAsia="Times New Roman"/>
                <w:sz w:val="24"/>
                <w:szCs w:val="24"/>
              </w:rPr>
            </w:pPr>
            <w:r w:rsidRPr="002927EC">
              <w:rPr>
                <w:rFonts w:eastAsia="Times New Roman"/>
                <w:sz w:val="24"/>
                <w:szCs w:val="24"/>
              </w:rPr>
              <w:t>Lãi cơ bản/Cổ phiếu</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Đồng/CP</w:t>
            </w:r>
          </w:p>
        </w:tc>
        <w:tc>
          <w:tcPr>
            <w:tcW w:w="1350" w:type="dxa"/>
            <w:tcBorders>
              <w:top w:val="nil"/>
              <w:left w:val="nil"/>
              <w:bottom w:val="single" w:sz="4" w:space="0" w:color="auto"/>
              <w:right w:val="single" w:sz="4" w:space="0" w:color="auto"/>
            </w:tcBorders>
            <w:shd w:val="clear" w:color="auto" w:fill="auto"/>
            <w:vAlign w:val="bottom"/>
          </w:tcPr>
          <w:p w:rsidR="00946173" w:rsidRPr="002927EC" w:rsidRDefault="00614FFC" w:rsidP="008675C6">
            <w:pPr>
              <w:spacing w:before="20" w:after="20" w:line="240" w:lineRule="auto"/>
              <w:jc w:val="right"/>
              <w:rPr>
                <w:rFonts w:eastAsia="Times New Roman"/>
                <w:sz w:val="24"/>
                <w:szCs w:val="24"/>
              </w:rPr>
            </w:pPr>
            <w:r w:rsidRPr="002927EC">
              <w:rPr>
                <w:rFonts w:eastAsia="Times New Roman"/>
                <w:sz w:val="24"/>
                <w:szCs w:val="24"/>
              </w:rPr>
              <w:t>1.653</w:t>
            </w:r>
          </w:p>
        </w:tc>
        <w:tc>
          <w:tcPr>
            <w:tcW w:w="1487" w:type="dxa"/>
            <w:tcBorders>
              <w:top w:val="nil"/>
              <w:left w:val="nil"/>
              <w:bottom w:val="single" w:sz="4" w:space="0" w:color="auto"/>
              <w:right w:val="single" w:sz="4" w:space="0" w:color="auto"/>
            </w:tcBorders>
            <w:shd w:val="clear" w:color="auto" w:fill="auto"/>
            <w:vAlign w:val="bottom"/>
          </w:tcPr>
          <w:p w:rsidR="00946173" w:rsidRPr="002927EC" w:rsidRDefault="00614FFC" w:rsidP="008675C6">
            <w:pPr>
              <w:spacing w:before="20" w:after="20" w:line="240" w:lineRule="auto"/>
              <w:jc w:val="right"/>
              <w:rPr>
                <w:rFonts w:eastAsia="Times New Roman"/>
                <w:sz w:val="24"/>
                <w:szCs w:val="24"/>
              </w:rPr>
            </w:pPr>
            <w:r w:rsidRPr="002927EC">
              <w:rPr>
                <w:rFonts w:eastAsia="Times New Roman"/>
                <w:sz w:val="24"/>
                <w:szCs w:val="24"/>
              </w:rPr>
              <w:t>1.748</w:t>
            </w:r>
          </w:p>
        </w:tc>
        <w:tc>
          <w:tcPr>
            <w:tcW w:w="1276" w:type="dxa"/>
            <w:tcBorders>
              <w:top w:val="nil"/>
              <w:left w:val="nil"/>
              <w:bottom w:val="single" w:sz="4" w:space="0" w:color="auto"/>
              <w:right w:val="single" w:sz="4" w:space="0" w:color="auto"/>
            </w:tcBorders>
            <w:shd w:val="clear" w:color="auto" w:fill="auto"/>
            <w:vAlign w:val="bottom"/>
          </w:tcPr>
          <w:p w:rsidR="00946173" w:rsidRPr="002927EC" w:rsidRDefault="0047150F" w:rsidP="008675C6">
            <w:pPr>
              <w:spacing w:before="20" w:after="20" w:line="240" w:lineRule="auto"/>
              <w:jc w:val="right"/>
              <w:rPr>
                <w:rFonts w:eastAsia="Times New Roman"/>
                <w:sz w:val="24"/>
                <w:szCs w:val="24"/>
              </w:rPr>
            </w:pPr>
            <w:r w:rsidRPr="002927EC">
              <w:rPr>
                <w:rFonts w:eastAsia="Times New Roman"/>
                <w:sz w:val="24"/>
                <w:szCs w:val="24"/>
              </w:rPr>
              <w:t>-95</w:t>
            </w:r>
          </w:p>
        </w:tc>
      </w:tr>
      <w:tr w:rsidR="002927EC" w:rsidRPr="002927EC" w:rsidTr="00E602E7">
        <w:trPr>
          <w:trHeight w:val="294"/>
        </w:trPr>
        <w:tc>
          <w:tcPr>
            <w:tcW w:w="734" w:type="dxa"/>
            <w:tcBorders>
              <w:top w:val="nil"/>
              <w:left w:val="single" w:sz="4" w:space="0" w:color="auto"/>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7</w:t>
            </w:r>
          </w:p>
        </w:tc>
        <w:tc>
          <w:tcPr>
            <w:tcW w:w="3510" w:type="dxa"/>
            <w:tcBorders>
              <w:top w:val="nil"/>
              <w:left w:val="nil"/>
              <w:bottom w:val="single" w:sz="4" w:space="0" w:color="auto"/>
              <w:right w:val="single" w:sz="4" w:space="0" w:color="auto"/>
            </w:tcBorders>
            <w:shd w:val="clear" w:color="auto" w:fill="auto"/>
            <w:hideMark/>
          </w:tcPr>
          <w:p w:rsidR="00946173" w:rsidRPr="002927EC" w:rsidRDefault="00946173" w:rsidP="008675C6">
            <w:pPr>
              <w:spacing w:before="20" w:after="20" w:line="240" w:lineRule="auto"/>
              <w:rPr>
                <w:rFonts w:eastAsia="Times New Roman"/>
                <w:b/>
                <w:bCs/>
                <w:sz w:val="24"/>
                <w:szCs w:val="24"/>
              </w:rPr>
            </w:pPr>
            <w:r w:rsidRPr="002927EC">
              <w:rPr>
                <w:rFonts w:eastAsia="Times New Roman"/>
                <w:b/>
                <w:bCs/>
                <w:sz w:val="24"/>
                <w:szCs w:val="24"/>
              </w:rPr>
              <w:t xml:space="preserve">   Giá trị sổ sách của cổ phiếu</w:t>
            </w:r>
          </w:p>
        </w:tc>
        <w:tc>
          <w:tcPr>
            <w:tcW w:w="1170" w:type="dxa"/>
            <w:tcBorders>
              <w:top w:val="nil"/>
              <w:left w:val="nil"/>
              <w:bottom w:val="single" w:sz="4" w:space="0" w:color="auto"/>
              <w:right w:val="single" w:sz="4" w:space="0" w:color="auto"/>
            </w:tcBorders>
            <w:shd w:val="clear" w:color="auto" w:fill="auto"/>
            <w:hideMark/>
          </w:tcPr>
          <w:p w:rsidR="00946173" w:rsidRPr="002927EC" w:rsidRDefault="00946173" w:rsidP="008675C6">
            <w:pPr>
              <w:spacing w:before="20" w:after="20" w:line="240" w:lineRule="auto"/>
              <w:jc w:val="center"/>
              <w:rPr>
                <w:rFonts w:eastAsia="Times New Roman"/>
                <w:sz w:val="24"/>
                <w:szCs w:val="24"/>
              </w:rPr>
            </w:pPr>
            <w:r w:rsidRPr="002927EC">
              <w:rPr>
                <w:rFonts w:eastAsia="Times New Roman"/>
                <w:sz w:val="24"/>
                <w:szCs w:val="24"/>
              </w:rPr>
              <w:t>Đồng/CP</w:t>
            </w:r>
          </w:p>
        </w:tc>
        <w:tc>
          <w:tcPr>
            <w:tcW w:w="1350" w:type="dxa"/>
            <w:tcBorders>
              <w:top w:val="nil"/>
              <w:left w:val="nil"/>
              <w:bottom w:val="single" w:sz="4" w:space="0" w:color="auto"/>
              <w:right w:val="single" w:sz="4" w:space="0" w:color="auto"/>
            </w:tcBorders>
            <w:shd w:val="clear" w:color="auto" w:fill="auto"/>
          </w:tcPr>
          <w:p w:rsidR="00946173" w:rsidRPr="002927EC" w:rsidRDefault="00614FFC" w:rsidP="008675C6">
            <w:pPr>
              <w:spacing w:before="20" w:after="20" w:line="240" w:lineRule="auto"/>
              <w:jc w:val="right"/>
              <w:rPr>
                <w:rFonts w:eastAsia="Times New Roman"/>
                <w:sz w:val="24"/>
                <w:szCs w:val="24"/>
              </w:rPr>
            </w:pPr>
            <w:r w:rsidRPr="002927EC">
              <w:rPr>
                <w:rFonts w:eastAsia="Times New Roman"/>
                <w:sz w:val="24"/>
                <w:szCs w:val="24"/>
              </w:rPr>
              <w:t>18.099</w:t>
            </w:r>
          </w:p>
        </w:tc>
        <w:tc>
          <w:tcPr>
            <w:tcW w:w="1487" w:type="dxa"/>
            <w:tcBorders>
              <w:top w:val="nil"/>
              <w:left w:val="nil"/>
              <w:bottom w:val="single" w:sz="4" w:space="0" w:color="auto"/>
              <w:right w:val="single" w:sz="4" w:space="0" w:color="auto"/>
            </w:tcBorders>
            <w:shd w:val="clear" w:color="auto" w:fill="auto"/>
          </w:tcPr>
          <w:p w:rsidR="00946173" w:rsidRPr="002927EC" w:rsidRDefault="00614FFC" w:rsidP="008675C6">
            <w:pPr>
              <w:spacing w:before="20" w:after="20" w:line="240" w:lineRule="auto"/>
              <w:jc w:val="right"/>
              <w:rPr>
                <w:rFonts w:eastAsia="Times New Roman"/>
                <w:sz w:val="24"/>
                <w:szCs w:val="24"/>
              </w:rPr>
            </w:pPr>
            <w:r w:rsidRPr="002927EC">
              <w:rPr>
                <w:rFonts w:eastAsia="Times New Roman"/>
                <w:sz w:val="24"/>
                <w:szCs w:val="24"/>
              </w:rPr>
              <w:t>17.643</w:t>
            </w:r>
          </w:p>
        </w:tc>
        <w:tc>
          <w:tcPr>
            <w:tcW w:w="1276" w:type="dxa"/>
            <w:tcBorders>
              <w:top w:val="nil"/>
              <w:left w:val="nil"/>
              <w:bottom w:val="single" w:sz="4" w:space="0" w:color="auto"/>
              <w:right w:val="single" w:sz="4" w:space="0" w:color="auto"/>
            </w:tcBorders>
            <w:shd w:val="clear" w:color="auto" w:fill="auto"/>
          </w:tcPr>
          <w:p w:rsidR="00946173" w:rsidRPr="002927EC" w:rsidRDefault="0047150F" w:rsidP="008675C6">
            <w:pPr>
              <w:spacing w:before="20" w:after="20" w:line="240" w:lineRule="auto"/>
              <w:jc w:val="right"/>
              <w:rPr>
                <w:rFonts w:eastAsia="Times New Roman"/>
                <w:sz w:val="24"/>
                <w:szCs w:val="24"/>
              </w:rPr>
            </w:pPr>
            <w:r w:rsidRPr="002927EC">
              <w:rPr>
                <w:rFonts w:eastAsia="Times New Roman"/>
                <w:sz w:val="24"/>
                <w:szCs w:val="24"/>
              </w:rPr>
              <w:t>456</w:t>
            </w:r>
          </w:p>
        </w:tc>
      </w:tr>
    </w:tbl>
    <w:p w:rsidR="00055ED5" w:rsidRPr="002927EC" w:rsidRDefault="00055ED5" w:rsidP="002122C0">
      <w:pPr>
        <w:spacing w:before="120" w:after="60" w:line="264" w:lineRule="auto"/>
        <w:ind w:firstLine="720"/>
        <w:jc w:val="both"/>
        <w:rPr>
          <w:b/>
          <w:szCs w:val="26"/>
        </w:rPr>
      </w:pPr>
      <w:r w:rsidRPr="002927EC">
        <w:rPr>
          <w:b/>
          <w:iCs/>
          <w:szCs w:val="26"/>
        </w:rPr>
        <w:t>III. Hoạt động của Bộ máy quản lý điều hành và HĐSXKD</w:t>
      </w:r>
    </w:p>
    <w:p w:rsidR="00055ED5" w:rsidRPr="002927EC" w:rsidRDefault="00055ED5" w:rsidP="002122C0">
      <w:pPr>
        <w:pStyle w:val="ListParagraph"/>
        <w:numPr>
          <w:ilvl w:val="0"/>
          <w:numId w:val="26"/>
        </w:numPr>
        <w:tabs>
          <w:tab w:val="left" w:pos="284"/>
        </w:tabs>
        <w:spacing w:after="60" w:line="264" w:lineRule="auto"/>
        <w:contextualSpacing w:val="0"/>
        <w:jc w:val="both"/>
        <w:rPr>
          <w:b/>
          <w:szCs w:val="26"/>
        </w:rPr>
      </w:pPr>
      <w:r w:rsidRPr="002927EC">
        <w:rPr>
          <w:b/>
          <w:szCs w:val="26"/>
        </w:rPr>
        <w:t>Hoạt động của Ban quản lý điề</w:t>
      </w:r>
      <w:r w:rsidR="000F7F28" w:rsidRPr="002927EC">
        <w:rPr>
          <w:b/>
          <w:szCs w:val="26"/>
        </w:rPr>
        <w:t>u hành</w:t>
      </w:r>
    </w:p>
    <w:p w:rsidR="00055ED5" w:rsidRPr="002927EC" w:rsidRDefault="00055ED5" w:rsidP="002122C0">
      <w:pPr>
        <w:pStyle w:val="BodyText"/>
        <w:spacing w:after="60" w:line="264" w:lineRule="auto"/>
        <w:ind w:firstLine="720"/>
        <w:rPr>
          <w:rFonts w:ascii="Times New Roman" w:eastAsia="Calibri" w:hAnsi="Times New Roman"/>
          <w:snapToGrid/>
          <w:sz w:val="26"/>
          <w:szCs w:val="26"/>
        </w:rPr>
      </w:pPr>
      <w:r w:rsidRPr="002927EC">
        <w:rPr>
          <w:rFonts w:ascii="Times New Roman" w:eastAsia="Calibri" w:hAnsi="Times New Roman"/>
          <w:snapToGrid/>
          <w:sz w:val="26"/>
          <w:szCs w:val="26"/>
        </w:rPr>
        <w:t xml:space="preserve">Trong năm </w:t>
      </w:r>
      <w:r w:rsidR="006075CF" w:rsidRPr="002927EC">
        <w:rPr>
          <w:rFonts w:ascii="Times New Roman" w:eastAsia="Calibri" w:hAnsi="Times New Roman"/>
          <w:snapToGrid/>
          <w:sz w:val="26"/>
          <w:szCs w:val="26"/>
        </w:rPr>
        <w:t>202</w:t>
      </w:r>
      <w:r w:rsidR="00C87AA1" w:rsidRPr="002927EC">
        <w:rPr>
          <w:rFonts w:ascii="Times New Roman" w:eastAsia="Calibri" w:hAnsi="Times New Roman"/>
          <w:snapToGrid/>
          <w:sz w:val="26"/>
          <w:szCs w:val="26"/>
        </w:rPr>
        <w:t>2</w:t>
      </w:r>
      <w:r w:rsidR="00EC3EE9" w:rsidRPr="002927EC">
        <w:rPr>
          <w:rFonts w:ascii="Times New Roman" w:eastAsia="Calibri" w:hAnsi="Times New Roman"/>
          <w:snapToGrid/>
          <w:sz w:val="26"/>
          <w:szCs w:val="26"/>
        </w:rPr>
        <w:t xml:space="preserve">, </w:t>
      </w:r>
      <w:r w:rsidR="00EC3EE9" w:rsidRPr="002927EC">
        <w:rPr>
          <w:rFonts w:ascii="Times New Roman" w:hAnsi="Times New Roman"/>
          <w:sz w:val="26"/>
          <w:szCs w:val="26"/>
          <w:lang w:val="es-ES_tradnl"/>
        </w:rPr>
        <w:t xml:space="preserve">HĐQT đã tổ chức </w:t>
      </w:r>
      <w:r w:rsidR="00490E24" w:rsidRPr="002927EC">
        <w:rPr>
          <w:rFonts w:ascii="Times New Roman" w:hAnsi="Times New Roman"/>
          <w:sz w:val="26"/>
          <w:szCs w:val="26"/>
          <w:lang w:val="es-ES_tradnl"/>
        </w:rPr>
        <w:t>06</w:t>
      </w:r>
      <w:r w:rsidR="00EC3EE9" w:rsidRPr="002927EC">
        <w:rPr>
          <w:rFonts w:ascii="Times New Roman" w:hAnsi="Times New Roman"/>
          <w:sz w:val="26"/>
          <w:szCs w:val="26"/>
          <w:lang w:val="es-ES_tradnl"/>
        </w:rPr>
        <w:t xml:space="preserve"> phiên họp thường kỳ, </w:t>
      </w:r>
      <w:r w:rsidR="00C87AA1" w:rsidRPr="002927EC">
        <w:rPr>
          <w:rFonts w:ascii="Times New Roman" w:hAnsi="Times New Roman"/>
          <w:sz w:val="26"/>
          <w:szCs w:val="26"/>
          <w:lang w:val="es-ES_tradnl"/>
        </w:rPr>
        <w:t xml:space="preserve">tổ chức lấy ý kiến bằng văn bản </w:t>
      </w:r>
      <w:r w:rsidR="00490E24" w:rsidRPr="002927EC">
        <w:rPr>
          <w:rFonts w:ascii="Times New Roman" w:hAnsi="Times New Roman"/>
          <w:sz w:val="26"/>
          <w:szCs w:val="26"/>
          <w:lang w:val="es-ES_tradnl"/>
        </w:rPr>
        <w:t>22</w:t>
      </w:r>
      <w:r w:rsidR="00EC3EE9" w:rsidRPr="002927EC">
        <w:rPr>
          <w:rFonts w:ascii="Times New Roman" w:hAnsi="Times New Roman"/>
          <w:sz w:val="26"/>
          <w:szCs w:val="26"/>
          <w:lang w:val="es-ES_tradnl"/>
        </w:rPr>
        <w:t xml:space="preserve"> lần</w:t>
      </w:r>
      <w:r w:rsidR="00891A4D" w:rsidRPr="002927EC">
        <w:rPr>
          <w:rFonts w:ascii="Times New Roman" w:eastAsia="Calibri" w:hAnsi="Times New Roman"/>
          <w:snapToGrid/>
          <w:sz w:val="26"/>
          <w:szCs w:val="26"/>
        </w:rPr>
        <w:t>,</w:t>
      </w:r>
      <w:r w:rsidRPr="002927EC">
        <w:rPr>
          <w:rFonts w:ascii="Times New Roman" w:eastAsia="Calibri" w:hAnsi="Times New Roman"/>
          <w:snapToGrid/>
          <w:sz w:val="26"/>
          <w:szCs w:val="26"/>
        </w:rPr>
        <w:t xml:space="preserve"> tổ chức thành công Đại hội </w:t>
      </w:r>
      <w:r w:rsidR="0076119F" w:rsidRPr="002927EC">
        <w:rPr>
          <w:rFonts w:ascii="Times New Roman" w:eastAsia="Calibri" w:hAnsi="Times New Roman"/>
          <w:snapToGrid/>
          <w:sz w:val="26"/>
          <w:szCs w:val="26"/>
        </w:rPr>
        <w:t xml:space="preserve">đồng </w:t>
      </w:r>
      <w:r w:rsidRPr="002927EC">
        <w:rPr>
          <w:rFonts w:ascii="Times New Roman" w:eastAsia="Calibri" w:hAnsi="Times New Roman"/>
          <w:snapToGrid/>
          <w:sz w:val="26"/>
          <w:szCs w:val="26"/>
        </w:rPr>
        <w:t xml:space="preserve">cổ đông năm </w:t>
      </w:r>
      <w:r w:rsidR="006075CF" w:rsidRPr="002927EC">
        <w:rPr>
          <w:rFonts w:ascii="Times New Roman" w:eastAsia="Calibri" w:hAnsi="Times New Roman"/>
          <w:snapToGrid/>
          <w:sz w:val="26"/>
          <w:szCs w:val="26"/>
        </w:rPr>
        <w:t>202</w:t>
      </w:r>
      <w:r w:rsidR="00C87AA1" w:rsidRPr="002927EC">
        <w:rPr>
          <w:rFonts w:ascii="Times New Roman" w:eastAsia="Calibri" w:hAnsi="Times New Roman"/>
          <w:snapToGrid/>
          <w:sz w:val="26"/>
          <w:szCs w:val="26"/>
        </w:rPr>
        <w:t>2</w:t>
      </w:r>
      <w:r w:rsidRPr="002927EC">
        <w:rPr>
          <w:rFonts w:ascii="Times New Roman" w:eastAsia="Calibri" w:hAnsi="Times New Roman"/>
          <w:snapToGrid/>
          <w:sz w:val="26"/>
          <w:szCs w:val="26"/>
        </w:rPr>
        <w:t xml:space="preserve">, đã ban hành các Nghị quyết, Quyết định và triển khai thực hiện các Nghị quyết, quyết định theo đúng </w:t>
      </w:r>
      <w:r w:rsidRPr="002927EC">
        <w:rPr>
          <w:rFonts w:ascii="Times New Roman" w:eastAsia="Calibri" w:hAnsi="Times New Roman"/>
          <w:snapToGrid/>
          <w:sz w:val="26"/>
          <w:szCs w:val="26"/>
        </w:rPr>
        <w:lastRenderedPageBreak/>
        <w:t xml:space="preserve">trình tự và tuân thủ chặt chẽ quy định của Nhà nước, Điều lệ Công ty. Tổng hợp tình hình thực hiện một số Nghị quyết, chỉ đạo lớn chủ yếu của </w:t>
      </w:r>
      <w:r w:rsidR="005143CC" w:rsidRPr="002927EC">
        <w:rPr>
          <w:rFonts w:ascii="Times New Roman" w:eastAsia="Calibri" w:hAnsi="Times New Roman"/>
          <w:snapToGrid/>
          <w:sz w:val="26"/>
          <w:szCs w:val="26"/>
        </w:rPr>
        <w:t>HĐQT</w:t>
      </w:r>
      <w:r w:rsidR="00743850">
        <w:rPr>
          <w:rFonts w:ascii="Times New Roman" w:eastAsia="Calibri" w:hAnsi="Times New Roman"/>
          <w:snapToGrid/>
          <w:sz w:val="26"/>
          <w:szCs w:val="26"/>
        </w:rPr>
        <w:t xml:space="preserve"> </w:t>
      </w:r>
      <w:r w:rsidRPr="002927EC">
        <w:rPr>
          <w:rFonts w:ascii="Times New Roman" w:eastAsia="Calibri" w:hAnsi="Times New Roman"/>
          <w:snapToGrid/>
          <w:sz w:val="26"/>
          <w:szCs w:val="26"/>
        </w:rPr>
        <w:t xml:space="preserve">năm </w:t>
      </w:r>
      <w:r w:rsidR="006075CF" w:rsidRPr="002927EC">
        <w:rPr>
          <w:rFonts w:ascii="Times New Roman" w:eastAsia="Calibri" w:hAnsi="Times New Roman"/>
          <w:snapToGrid/>
          <w:sz w:val="26"/>
          <w:szCs w:val="26"/>
        </w:rPr>
        <w:t>202</w:t>
      </w:r>
      <w:r w:rsidR="00C87AA1" w:rsidRPr="002927EC">
        <w:rPr>
          <w:rFonts w:ascii="Times New Roman" w:eastAsia="Calibri" w:hAnsi="Times New Roman"/>
          <w:snapToGrid/>
          <w:sz w:val="26"/>
          <w:szCs w:val="26"/>
        </w:rPr>
        <w:t>2</w:t>
      </w:r>
      <w:r w:rsidRPr="002927EC">
        <w:rPr>
          <w:rFonts w:ascii="Times New Roman" w:eastAsia="Calibri" w:hAnsi="Times New Roman"/>
          <w:snapToGrid/>
          <w:sz w:val="26"/>
          <w:szCs w:val="26"/>
        </w:rPr>
        <w:t xml:space="preserve"> cụ thể:</w:t>
      </w:r>
    </w:p>
    <w:p w:rsidR="00692CB5" w:rsidRPr="002927EC" w:rsidRDefault="007D5F15" w:rsidP="002122C0">
      <w:pPr>
        <w:pStyle w:val="ListParagraph"/>
        <w:spacing w:after="60" w:line="264" w:lineRule="auto"/>
        <w:ind w:left="0" w:firstLine="720"/>
        <w:contextualSpacing w:val="0"/>
        <w:jc w:val="both"/>
        <w:rPr>
          <w:szCs w:val="26"/>
          <w:lang w:val="es-ES_tradnl"/>
        </w:rPr>
      </w:pPr>
      <w:r w:rsidRPr="002927EC">
        <w:rPr>
          <w:i/>
          <w:szCs w:val="26"/>
        </w:rPr>
        <w:t>Đầu tư phát triển độ</w:t>
      </w:r>
      <w:r w:rsidR="00993B61" w:rsidRPr="002927EC">
        <w:rPr>
          <w:i/>
          <w:szCs w:val="26"/>
        </w:rPr>
        <w:t>i tàu</w:t>
      </w:r>
      <w:r w:rsidRPr="002927EC">
        <w:rPr>
          <w:szCs w:val="26"/>
        </w:rPr>
        <w:t xml:space="preserve">: </w:t>
      </w:r>
      <w:r w:rsidR="00692CB5" w:rsidRPr="002927EC">
        <w:rPr>
          <w:szCs w:val="26"/>
          <w:lang w:val="es-ES_tradnl"/>
        </w:rPr>
        <w:t>Thực hiện Nghị quyết ĐHĐCĐ thường niên năm 202</w:t>
      </w:r>
      <w:r w:rsidR="00490E24" w:rsidRPr="002927EC">
        <w:rPr>
          <w:szCs w:val="26"/>
          <w:lang w:val="es-ES_tradnl"/>
        </w:rPr>
        <w:t>2</w:t>
      </w:r>
      <w:r w:rsidR="00692CB5" w:rsidRPr="002927EC">
        <w:rPr>
          <w:szCs w:val="26"/>
          <w:lang w:val="es-ES_tradnl"/>
        </w:rPr>
        <w:t>, HĐQT đã phê duyệt dự án đầu tư đóng mới tàu sông trọng tải 800 tấn thay thế tàu cũ đã hết niên hạn sử sụng.</w:t>
      </w:r>
      <w:r w:rsidR="003239F8" w:rsidRPr="002927EC">
        <w:rPr>
          <w:szCs w:val="26"/>
          <w:lang w:val="es-ES_tradnl"/>
        </w:rPr>
        <w:t xml:space="preserve"> Đến tháng </w:t>
      </w:r>
      <w:r w:rsidR="00490E24" w:rsidRPr="002927EC">
        <w:rPr>
          <w:szCs w:val="26"/>
          <w:lang w:val="es-ES_tradnl"/>
        </w:rPr>
        <w:t>7</w:t>
      </w:r>
      <w:r w:rsidR="003239F8" w:rsidRPr="002927EC">
        <w:rPr>
          <w:szCs w:val="26"/>
          <w:lang w:val="es-ES_tradnl"/>
        </w:rPr>
        <w:t xml:space="preserve"> năm 2022 tàu được đưa vào khai thác giải quyết phần nào tình trạng thiếu tàu vận tải giai đoạn này, t</w:t>
      </w:r>
      <w:r w:rsidR="00692CB5" w:rsidRPr="002927EC">
        <w:rPr>
          <w:szCs w:val="26"/>
          <w:lang w:val="es-ES_tradnl"/>
        </w:rPr>
        <w:t xml:space="preserve">ổng giá trị thực hiện là </w:t>
      </w:r>
      <w:r w:rsidR="000E3A5B" w:rsidRPr="002927EC">
        <w:rPr>
          <w:szCs w:val="26"/>
          <w:lang w:val="es-ES_tradnl"/>
        </w:rPr>
        <w:t>12.573</w:t>
      </w:r>
      <w:r w:rsidR="00692CB5" w:rsidRPr="002927EC">
        <w:rPr>
          <w:szCs w:val="26"/>
          <w:lang w:val="es-ES_tradnl"/>
        </w:rPr>
        <w:t xml:space="preserve"> triệu đồng.</w:t>
      </w:r>
    </w:p>
    <w:p w:rsidR="000E3A5B" w:rsidRPr="002927EC" w:rsidRDefault="000E3A5B" w:rsidP="002122C0">
      <w:pPr>
        <w:pStyle w:val="ListParagraph"/>
        <w:spacing w:after="60" w:line="264" w:lineRule="auto"/>
        <w:ind w:left="0" w:firstLine="720"/>
        <w:contextualSpacing w:val="0"/>
        <w:jc w:val="both"/>
        <w:rPr>
          <w:szCs w:val="26"/>
          <w:lang w:val="es-ES_tradnl"/>
        </w:rPr>
      </w:pPr>
      <w:r w:rsidRPr="002927EC">
        <w:rPr>
          <w:i/>
          <w:szCs w:val="26"/>
          <w:lang w:val="es-ES_tradnl"/>
        </w:rPr>
        <w:t>Đầu tư các tài sản khác:</w:t>
      </w:r>
      <w:r w:rsidRPr="002927EC">
        <w:rPr>
          <w:szCs w:val="26"/>
          <w:lang w:val="es-ES_tradnl"/>
        </w:rPr>
        <w:t xml:space="preserve"> Công ty mua mới 01 xe ô tô 7 chỗ phục vụ công tác, tổng giá trị là: 1.208 triệu đồng; thay thế 02 cột bơm xăng dầu cho CHXD, tổng giá trị thực hiện là: 3</w:t>
      </w:r>
      <w:r w:rsidR="00520584" w:rsidRPr="002927EC">
        <w:rPr>
          <w:szCs w:val="26"/>
          <w:lang w:val="es-ES_tradnl"/>
        </w:rPr>
        <w:t>5</w:t>
      </w:r>
      <w:r w:rsidR="006752BB" w:rsidRPr="002927EC">
        <w:rPr>
          <w:szCs w:val="26"/>
          <w:lang w:val="es-ES_tradnl"/>
        </w:rPr>
        <w:t>5</w:t>
      </w:r>
      <w:r w:rsidRPr="002927EC">
        <w:rPr>
          <w:szCs w:val="26"/>
          <w:lang w:val="es-ES_tradnl"/>
        </w:rPr>
        <w:t xml:space="preserve"> triệu đồng; Lắp đặt mới cầu thang thoát hiểm nhà văn phòng, tổng giá trị thực hiện là: 87 triệu đồng</w:t>
      </w:r>
    </w:p>
    <w:p w:rsidR="003239F8" w:rsidRPr="002927EC" w:rsidRDefault="00143964" w:rsidP="003239F8">
      <w:pPr>
        <w:spacing w:after="60" w:line="264" w:lineRule="auto"/>
        <w:ind w:firstLine="720"/>
        <w:jc w:val="both"/>
        <w:rPr>
          <w:szCs w:val="26"/>
          <w:lang w:val="es-ES_tradnl"/>
        </w:rPr>
      </w:pPr>
      <w:r w:rsidRPr="002927EC">
        <w:rPr>
          <w:i/>
          <w:szCs w:val="26"/>
          <w:lang w:val="es-ES_tradnl"/>
        </w:rPr>
        <w:t>Việc sửa chữa lớn tài sản</w:t>
      </w:r>
      <w:r w:rsidR="004825FA" w:rsidRPr="002927EC">
        <w:rPr>
          <w:i/>
          <w:szCs w:val="26"/>
          <w:lang w:val="es-ES_tradnl"/>
        </w:rPr>
        <w:t>:</w:t>
      </w:r>
      <w:r w:rsidR="00BF6C26" w:rsidRPr="002927EC">
        <w:rPr>
          <w:i/>
          <w:szCs w:val="26"/>
          <w:lang w:val="es-ES_tradnl"/>
        </w:rPr>
        <w:t xml:space="preserve"> </w:t>
      </w:r>
      <w:r w:rsidR="009C6927" w:rsidRPr="002927EC">
        <w:rPr>
          <w:szCs w:val="26"/>
          <w:lang w:val="es-ES_tradnl"/>
        </w:rPr>
        <w:t xml:space="preserve">Việc sửa chữa lớn </w:t>
      </w:r>
      <w:r w:rsidR="00F63E6D" w:rsidRPr="002927EC">
        <w:rPr>
          <w:szCs w:val="26"/>
          <w:lang w:val="es-ES_tradnl"/>
        </w:rPr>
        <w:t>khối vận tải</w:t>
      </w:r>
      <w:r w:rsidR="009C6927" w:rsidRPr="002927EC">
        <w:rPr>
          <w:szCs w:val="26"/>
          <w:lang w:val="es-ES_tradnl"/>
        </w:rPr>
        <w:t xml:space="preserve"> đảm bảo tiến độ như kế hoạch đã đề ra. Công ty đã tiến hành sửa chữa </w:t>
      </w:r>
      <w:r w:rsidR="003239F8" w:rsidRPr="002927EC">
        <w:rPr>
          <w:szCs w:val="26"/>
          <w:lang w:val="es-ES_tradnl"/>
        </w:rPr>
        <w:t>lớn như sau:</w:t>
      </w:r>
    </w:p>
    <w:tbl>
      <w:tblPr>
        <w:tblStyle w:val="TableGrid"/>
        <w:tblW w:w="0" w:type="auto"/>
        <w:tblInd w:w="108" w:type="dxa"/>
        <w:tblLook w:val="04A0" w:firstRow="1" w:lastRow="0" w:firstColumn="1" w:lastColumn="0" w:noHBand="0" w:noVBand="1"/>
      </w:tblPr>
      <w:tblGrid>
        <w:gridCol w:w="710"/>
        <w:gridCol w:w="1857"/>
        <w:gridCol w:w="1561"/>
        <w:gridCol w:w="1651"/>
        <w:gridCol w:w="1569"/>
        <w:gridCol w:w="1606"/>
      </w:tblGrid>
      <w:tr w:rsidR="002927EC" w:rsidRPr="002927EC" w:rsidTr="00976EF8">
        <w:tc>
          <w:tcPr>
            <w:tcW w:w="710" w:type="dxa"/>
          </w:tcPr>
          <w:p w:rsidR="003239F8" w:rsidRPr="002927EC" w:rsidRDefault="003239F8" w:rsidP="00C0573E">
            <w:pPr>
              <w:pStyle w:val="ListParagraph"/>
              <w:spacing w:after="60" w:line="264" w:lineRule="auto"/>
              <w:ind w:left="0" w:firstLine="0"/>
              <w:jc w:val="center"/>
              <w:rPr>
                <w:b/>
                <w:szCs w:val="26"/>
                <w:lang w:val="es-ES_tradnl"/>
              </w:rPr>
            </w:pPr>
            <w:r w:rsidRPr="002927EC">
              <w:rPr>
                <w:b/>
                <w:szCs w:val="26"/>
                <w:lang w:val="es-ES_tradnl"/>
              </w:rPr>
              <w:t>STT</w:t>
            </w:r>
          </w:p>
        </w:tc>
        <w:tc>
          <w:tcPr>
            <w:tcW w:w="1857" w:type="dxa"/>
          </w:tcPr>
          <w:p w:rsidR="003239F8" w:rsidRPr="002927EC" w:rsidRDefault="003239F8" w:rsidP="00C0573E">
            <w:pPr>
              <w:pStyle w:val="ListParagraph"/>
              <w:spacing w:after="60" w:line="264" w:lineRule="auto"/>
              <w:ind w:left="0" w:firstLine="0"/>
              <w:jc w:val="center"/>
              <w:rPr>
                <w:b/>
                <w:szCs w:val="26"/>
                <w:lang w:val="es-ES_tradnl"/>
              </w:rPr>
            </w:pPr>
            <w:r w:rsidRPr="002927EC">
              <w:rPr>
                <w:b/>
                <w:szCs w:val="26"/>
                <w:lang w:val="es-ES_tradnl"/>
              </w:rPr>
              <w:t>Tên tàu</w:t>
            </w:r>
          </w:p>
        </w:tc>
        <w:tc>
          <w:tcPr>
            <w:tcW w:w="1561" w:type="dxa"/>
          </w:tcPr>
          <w:p w:rsidR="003239F8" w:rsidRPr="002927EC" w:rsidRDefault="003239F8" w:rsidP="00C0573E">
            <w:pPr>
              <w:pStyle w:val="ListParagraph"/>
              <w:spacing w:after="60" w:line="264" w:lineRule="auto"/>
              <w:ind w:left="0" w:firstLine="0"/>
              <w:jc w:val="center"/>
              <w:rPr>
                <w:b/>
                <w:szCs w:val="26"/>
                <w:lang w:val="es-ES_tradnl"/>
              </w:rPr>
            </w:pPr>
            <w:r w:rsidRPr="002927EC">
              <w:rPr>
                <w:b/>
                <w:szCs w:val="26"/>
                <w:lang w:val="es-ES_tradnl"/>
              </w:rPr>
              <w:t>Cấp sửa chữa</w:t>
            </w:r>
            <w:r w:rsidR="00C0573E" w:rsidRPr="002927EC">
              <w:rPr>
                <w:b/>
                <w:szCs w:val="26"/>
                <w:lang w:val="es-ES_tradnl"/>
              </w:rPr>
              <w:t xml:space="preserve"> lớn</w:t>
            </w:r>
          </w:p>
        </w:tc>
        <w:tc>
          <w:tcPr>
            <w:tcW w:w="1651" w:type="dxa"/>
          </w:tcPr>
          <w:p w:rsidR="003239F8" w:rsidRPr="002927EC" w:rsidRDefault="00C0573E" w:rsidP="00C0573E">
            <w:pPr>
              <w:pStyle w:val="ListParagraph"/>
              <w:spacing w:after="60" w:line="264" w:lineRule="auto"/>
              <w:ind w:left="0" w:firstLine="0"/>
              <w:jc w:val="center"/>
              <w:rPr>
                <w:b/>
                <w:szCs w:val="26"/>
                <w:lang w:val="es-ES_tradnl"/>
              </w:rPr>
            </w:pPr>
            <w:r w:rsidRPr="002927EC">
              <w:rPr>
                <w:b/>
                <w:szCs w:val="26"/>
                <w:lang w:val="es-ES_tradnl"/>
              </w:rPr>
              <w:t>Giá trị SC (triệu đồng)</w:t>
            </w:r>
          </w:p>
        </w:tc>
        <w:tc>
          <w:tcPr>
            <w:tcW w:w="1569" w:type="dxa"/>
          </w:tcPr>
          <w:p w:rsidR="003239F8" w:rsidRPr="002927EC" w:rsidRDefault="00C0573E" w:rsidP="00C0573E">
            <w:pPr>
              <w:pStyle w:val="ListParagraph"/>
              <w:spacing w:after="60" w:line="264" w:lineRule="auto"/>
              <w:ind w:left="0" w:firstLine="0"/>
              <w:jc w:val="center"/>
              <w:rPr>
                <w:b/>
                <w:szCs w:val="26"/>
                <w:lang w:val="es-ES_tradnl"/>
              </w:rPr>
            </w:pPr>
            <w:r w:rsidRPr="002927EC">
              <w:rPr>
                <w:b/>
                <w:szCs w:val="26"/>
                <w:lang w:val="es-ES_tradnl"/>
              </w:rPr>
              <w:t>Kế hoạch (triệu đồng)</w:t>
            </w:r>
          </w:p>
        </w:tc>
        <w:tc>
          <w:tcPr>
            <w:tcW w:w="1606" w:type="dxa"/>
          </w:tcPr>
          <w:p w:rsidR="003239F8" w:rsidRPr="002927EC" w:rsidRDefault="00C0573E" w:rsidP="00C0573E">
            <w:pPr>
              <w:pStyle w:val="ListParagraph"/>
              <w:spacing w:after="60" w:line="264" w:lineRule="auto"/>
              <w:ind w:left="0" w:firstLine="0"/>
              <w:jc w:val="center"/>
              <w:rPr>
                <w:b/>
                <w:szCs w:val="26"/>
                <w:lang w:val="es-ES_tradnl"/>
              </w:rPr>
            </w:pPr>
            <w:r w:rsidRPr="002927EC">
              <w:rPr>
                <w:b/>
                <w:szCs w:val="26"/>
                <w:lang w:val="es-ES_tradnl"/>
              </w:rPr>
              <w:t>Tăng/giảm (triệu đồng)</w:t>
            </w:r>
          </w:p>
        </w:tc>
      </w:tr>
      <w:tr w:rsidR="002927EC" w:rsidRPr="002927EC" w:rsidTr="00976EF8">
        <w:tc>
          <w:tcPr>
            <w:tcW w:w="710" w:type="dxa"/>
          </w:tcPr>
          <w:p w:rsidR="003239F8" w:rsidRPr="002927EC" w:rsidRDefault="003239F8" w:rsidP="009B7F90">
            <w:pPr>
              <w:pStyle w:val="ListParagraph"/>
              <w:spacing w:after="60" w:line="264" w:lineRule="auto"/>
              <w:ind w:left="0" w:firstLine="0"/>
              <w:jc w:val="center"/>
              <w:rPr>
                <w:szCs w:val="26"/>
                <w:lang w:val="es-ES_tradnl"/>
              </w:rPr>
            </w:pPr>
            <w:r w:rsidRPr="002927EC">
              <w:rPr>
                <w:szCs w:val="26"/>
                <w:lang w:val="es-ES_tradnl"/>
              </w:rPr>
              <w:t>1</w:t>
            </w:r>
          </w:p>
        </w:tc>
        <w:tc>
          <w:tcPr>
            <w:tcW w:w="1857" w:type="dxa"/>
          </w:tcPr>
          <w:p w:rsidR="003239F8" w:rsidRPr="002927EC" w:rsidRDefault="006B64DA" w:rsidP="006B64DA">
            <w:pPr>
              <w:pStyle w:val="ListParagraph"/>
              <w:spacing w:after="60" w:line="264" w:lineRule="auto"/>
              <w:ind w:left="0" w:firstLine="0"/>
              <w:jc w:val="both"/>
              <w:rPr>
                <w:szCs w:val="26"/>
                <w:lang w:val="es-ES_tradnl"/>
              </w:rPr>
            </w:pPr>
            <w:r w:rsidRPr="002927EC">
              <w:rPr>
                <w:szCs w:val="26"/>
                <w:lang w:val="es-ES_tradnl"/>
              </w:rPr>
              <w:t>Tàu PTS25</w:t>
            </w:r>
          </w:p>
        </w:tc>
        <w:tc>
          <w:tcPr>
            <w:tcW w:w="1561" w:type="dxa"/>
          </w:tcPr>
          <w:p w:rsidR="003239F8" w:rsidRPr="002927EC" w:rsidRDefault="006B64DA" w:rsidP="0097077F">
            <w:pPr>
              <w:pStyle w:val="ListParagraph"/>
              <w:spacing w:after="60" w:line="264" w:lineRule="auto"/>
              <w:ind w:left="0" w:firstLine="0"/>
              <w:jc w:val="center"/>
              <w:rPr>
                <w:szCs w:val="26"/>
                <w:lang w:val="es-ES_tradnl"/>
              </w:rPr>
            </w:pPr>
            <w:r w:rsidRPr="002927EC">
              <w:rPr>
                <w:szCs w:val="26"/>
                <w:lang w:val="es-ES_tradnl"/>
              </w:rPr>
              <w:t>Giữa kỳ</w:t>
            </w:r>
          </w:p>
        </w:tc>
        <w:tc>
          <w:tcPr>
            <w:tcW w:w="1651" w:type="dxa"/>
          </w:tcPr>
          <w:p w:rsidR="003239F8" w:rsidRPr="002927EC" w:rsidRDefault="006B64DA" w:rsidP="0097077F">
            <w:pPr>
              <w:pStyle w:val="ListParagraph"/>
              <w:spacing w:after="60" w:line="264" w:lineRule="auto"/>
              <w:ind w:left="0" w:firstLine="0"/>
              <w:jc w:val="center"/>
              <w:rPr>
                <w:szCs w:val="26"/>
                <w:lang w:val="es-ES_tradnl"/>
              </w:rPr>
            </w:pPr>
            <w:r w:rsidRPr="002927EC">
              <w:rPr>
                <w:szCs w:val="26"/>
                <w:lang w:val="es-ES_tradnl"/>
              </w:rPr>
              <w:t>858</w:t>
            </w:r>
          </w:p>
        </w:tc>
        <w:tc>
          <w:tcPr>
            <w:tcW w:w="1569" w:type="dxa"/>
          </w:tcPr>
          <w:p w:rsidR="003239F8" w:rsidRPr="002927EC" w:rsidRDefault="00114532" w:rsidP="00114532">
            <w:pPr>
              <w:pStyle w:val="ListParagraph"/>
              <w:spacing w:after="60" w:line="264" w:lineRule="auto"/>
              <w:ind w:left="0" w:firstLine="0"/>
              <w:jc w:val="center"/>
              <w:rPr>
                <w:szCs w:val="26"/>
                <w:lang w:val="es-ES_tradnl"/>
              </w:rPr>
            </w:pPr>
            <w:r w:rsidRPr="002927EC">
              <w:rPr>
                <w:szCs w:val="26"/>
                <w:lang w:val="es-ES_tradnl"/>
              </w:rPr>
              <w:t>1.100</w:t>
            </w:r>
          </w:p>
        </w:tc>
        <w:tc>
          <w:tcPr>
            <w:tcW w:w="1606" w:type="dxa"/>
          </w:tcPr>
          <w:p w:rsidR="003239F8" w:rsidRPr="002927EC" w:rsidRDefault="000800EF" w:rsidP="000800EF">
            <w:pPr>
              <w:pStyle w:val="ListParagraph"/>
              <w:spacing w:after="60" w:line="264" w:lineRule="auto"/>
              <w:ind w:left="0" w:firstLine="0"/>
              <w:jc w:val="center"/>
              <w:rPr>
                <w:szCs w:val="26"/>
                <w:lang w:val="es-ES_tradnl"/>
              </w:rPr>
            </w:pPr>
            <w:r w:rsidRPr="002927EC">
              <w:rPr>
                <w:szCs w:val="26"/>
                <w:lang w:val="es-ES_tradnl"/>
              </w:rPr>
              <w:t>-242</w:t>
            </w:r>
          </w:p>
        </w:tc>
      </w:tr>
      <w:tr w:rsidR="002927EC" w:rsidRPr="002927EC" w:rsidTr="00976EF8">
        <w:tc>
          <w:tcPr>
            <w:tcW w:w="710" w:type="dxa"/>
          </w:tcPr>
          <w:p w:rsidR="003239F8" w:rsidRPr="002927EC" w:rsidRDefault="003239F8" w:rsidP="009B7F90">
            <w:pPr>
              <w:pStyle w:val="ListParagraph"/>
              <w:spacing w:after="60" w:line="264" w:lineRule="auto"/>
              <w:ind w:left="0" w:firstLine="0"/>
              <w:jc w:val="center"/>
              <w:rPr>
                <w:szCs w:val="26"/>
                <w:lang w:val="es-ES_tradnl"/>
              </w:rPr>
            </w:pPr>
            <w:r w:rsidRPr="002927EC">
              <w:rPr>
                <w:szCs w:val="26"/>
                <w:lang w:val="es-ES_tradnl"/>
              </w:rPr>
              <w:t>2</w:t>
            </w:r>
          </w:p>
        </w:tc>
        <w:tc>
          <w:tcPr>
            <w:tcW w:w="1857" w:type="dxa"/>
          </w:tcPr>
          <w:p w:rsidR="003239F8" w:rsidRPr="002927EC" w:rsidRDefault="006B64DA" w:rsidP="006B64DA">
            <w:pPr>
              <w:pStyle w:val="ListParagraph"/>
              <w:spacing w:after="60" w:line="264" w:lineRule="auto"/>
              <w:ind w:left="0" w:firstLine="0"/>
              <w:jc w:val="both"/>
              <w:rPr>
                <w:szCs w:val="26"/>
                <w:lang w:val="es-ES_tradnl"/>
              </w:rPr>
            </w:pPr>
            <w:r w:rsidRPr="002927EC">
              <w:rPr>
                <w:szCs w:val="26"/>
                <w:lang w:val="es-ES_tradnl"/>
              </w:rPr>
              <w:t>Tàu PTS08</w:t>
            </w:r>
          </w:p>
        </w:tc>
        <w:tc>
          <w:tcPr>
            <w:tcW w:w="1561" w:type="dxa"/>
          </w:tcPr>
          <w:p w:rsidR="003239F8" w:rsidRPr="002927EC" w:rsidRDefault="006B64DA" w:rsidP="0097077F">
            <w:pPr>
              <w:pStyle w:val="ListParagraph"/>
              <w:spacing w:after="60" w:line="264" w:lineRule="auto"/>
              <w:ind w:left="0" w:firstLine="0"/>
              <w:jc w:val="center"/>
              <w:rPr>
                <w:szCs w:val="26"/>
                <w:lang w:val="es-ES_tradnl"/>
              </w:rPr>
            </w:pPr>
            <w:r w:rsidRPr="002927EC">
              <w:rPr>
                <w:szCs w:val="26"/>
                <w:lang w:val="es-ES_tradnl"/>
              </w:rPr>
              <w:t>Giữa kỳ</w:t>
            </w:r>
          </w:p>
        </w:tc>
        <w:tc>
          <w:tcPr>
            <w:tcW w:w="1651" w:type="dxa"/>
          </w:tcPr>
          <w:p w:rsidR="003239F8" w:rsidRPr="002927EC" w:rsidRDefault="006B64DA" w:rsidP="0097077F">
            <w:pPr>
              <w:pStyle w:val="ListParagraph"/>
              <w:spacing w:after="60" w:line="264" w:lineRule="auto"/>
              <w:ind w:left="0" w:firstLine="0"/>
              <w:jc w:val="center"/>
              <w:rPr>
                <w:szCs w:val="26"/>
                <w:lang w:val="es-ES_tradnl"/>
              </w:rPr>
            </w:pPr>
            <w:r w:rsidRPr="002927EC">
              <w:rPr>
                <w:szCs w:val="26"/>
                <w:lang w:val="es-ES_tradnl"/>
              </w:rPr>
              <w:t>659</w:t>
            </w:r>
          </w:p>
        </w:tc>
        <w:tc>
          <w:tcPr>
            <w:tcW w:w="1569" w:type="dxa"/>
          </w:tcPr>
          <w:p w:rsidR="003239F8" w:rsidRPr="002927EC" w:rsidRDefault="00114532" w:rsidP="00114532">
            <w:pPr>
              <w:pStyle w:val="ListParagraph"/>
              <w:spacing w:after="60" w:line="264" w:lineRule="auto"/>
              <w:ind w:left="0" w:firstLine="0"/>
              <w:jc w:val="center"/>
              <w:rPr>
                <w:szCs w:val="26"/>
                <w:lang w:val="es-ES_tradnl"/>
              </w:rPr>
            </w:pPr>
            <w:r w:rsidRPr="002927EC">
              <w:rPr>
                <w:szCs w:val="26"/>
                <w:lang w:val="es-ES_tradnl"/>
              </w:rPr>
              <w:t xml:space="preserve">   700</w:t>
            </w:r>
          </w:p>
        </w:tc>
        <w:tc>
          <w:tcPr>
            <w:tcW w:w="1606" w:type="dxa"/>
          </w:tcPr>
          <w:p w:rsidR="003239F8" w:rsidRPr="002927EC" w:rsidRDefault="000800EF" w:rsidP="000800EF">
            <w:pPr>
              <w:pStyle w:val="ListParagraph"/>
              <w:spacing w:after="60" w:line="264" w:lineRule="auto"/>
              <w:ind w:left="0" w:firstLine="0"/>
              <w:jc w:val="center"/>
              <w:rPr>
                <w:szCs w:val="26"/>
                <w:lang w:val="es-ES_tradnl"/>
              </w:rPr>
            </w:pPr>
            <w:r w:rsidRPr="002927EC">
              <w:rPr>
                <w:szCs w:val="26"/>
                <w:lang w:val="es-ES_tradnl"/>
              </w:rPr>
              <w:t xml:space="preserve">  -41</w:t>
            </w:r>
          </w:p>
        </w:tc>
      </w:tr>
      <w:tr w:rsidR="002927EC" w:rsidRPr="002927EC" w:rsidTr="00976EF8">
        <w:tc>
          <w:tcPr>
            <w:tcW w:w="710" w:type="dxa"/>
          </w:tcPr>
          <w:p w:rsidR="003239F8" w:rsidRPr="002927EC" w:rsidRDefault="003239F8" w:rsidP="009B7F90">
            <w:pPr>
              <w:pStyle w:val="ListParagraph"/>
              <w:spacing w:after="60" w:line="264" w:lineRule="auto"/>
              <w:ind w:left="0" w:firstLine="0"/>
              <w:jc w:val="center"/>
              <w:rPr>
                <w:szCs w:val="26"/>
                <w:lang w:val="es-ES_tradnl"/>
              </w:rPr>
            </w:pPr>
            <w:r w:rsidRPr="002927EC">
              <w:rPr>
                <w:szCs w:val="26"/>
                <w:lang w:val="es-ES_tradnl"/>
              </w:rPr>
              <w:t>3</w:t>
            </w:r>
          </w:p>
        </w:tc>
        <w:tc>
          <w:tcPr>
            <w:tcW w:w="1857" w:type="dxa"/>
          </w:tcPr>
          <w:p w:rsidR="003239F8" w:rsidRPr="002927EC" w:rsidRDefault="006B64DA" w:rsidP="006B64DA">
            <w:pPr>
              <w:pStyle w:val="ListParagraph"/>
              <w:spacing w:after="60" w:line="264" w:lineRule="auto"/>
              <w:ind w:left="0" w:firstLine="0"/>
              <w:jc w:val="both"/>
              <w:rPr>
                <w:szCs w:val="26"/>
                <w:lang w:val="es-ES_tradnl"/>
              </w:rPr>
            </w:pPr>
            <w:r w:rsidRPr="002927EC">
              <w:rPr>
                <w:szCs w:val="26"/>
                <w:lang w:val="es-ES_tradnl"/>
              </w:rPr>
              <w:t>Tàu PTSHP02</w:t>
            </w:r>
          </w:p>
        </w:tc>
        <w:tc>
          <w:tcPr>
            <w:tcW w:w="1561" w:type="dxa"/>
          </w:tcPr>
          <w:p w:rsidR="003239F8" w:rsidRPr="002927EC" w:rsidRDefault="0097077F" w:rsidP="0097077F">
            <w:pPr>
              <w:pStyle w:val="ListParagraph"/>
              <w:spacing w:after="60" w:line="264" w:lineRule="auto"/>
              <w:ind w:left="0" w:firstLine="0"/>
              <w:jc w:val="center"/>
              <w:rPr>
                <w:szCs w:val="26"/>
                <w:lang w:val="es-ES_tradnl"/>
              </w:rPr>
            </w:pPr>
            <w:r w:rsidRPr="002927EC">
              <w:rPr>
                <w:szCs w:val="26"/>
                <w:lang w:val="es-ES_tradnl"/>
              </w:rPr>
              <w:t>Giữa kỳ</w:t>
            </w:r>
          </w:p>
        </w:tc>
        <w:tc>
          <w:tcPr>
            <w:tcW w:w="1651" w:type="dxa"/>
          </w:tcPr>
          <w:p w:rsidR="003239F8" w:rsidRPr="002927EC" w:rsidRDefault="0097077F" w:rsidP="0097077F">
            <w:pPr>
              <w:pStyle w:val="ListParagraph"/>
              <w:spacing w:after="60" w:line="264" w:lineRule="auto"/>
              <w:ind w:left="0" w:firstLine="0"/>
              <w:rPr>
                <w:szCs w:val="26"/>
                <w:lang w:val="es-ES_tradnl"/>
              </w:rPr>
            </w:pPr>
            <w:r w:rsidRPr="002927EC">
              <w:rPr>
                <w:szCs w:val="26"/>
                <w:lang w:val="es-ES_tradnl"/>
              </w:rPr>
              <w:t xml:space="preserve">     9.538</w:t>
            </w:r>
          </w:p>
        </w:tc>
        <w:tc>
          <w:tcPr>
            <w:tcW w:w="1569" w:type="dxa"/>
          </w:tcPr>
          <w:p w:rsidR="003239F8" w:rsidRPr="002927EC" w:rsidRDefault="00114532" w:rsidP="00114532">
            <w:pPr>
              <w:pStyle w:val="ListParagraph"/>
              <w:spacing w:after="60" w:line="264" w:lineRule="auto"/>
              <w:ind w:left="0" w:firstLine="0"/>
              <w:jc w:val="center"/>
              <w:rPr>
                <w:szCs w:val="26"/>
                <w:lang w:val="es-ES_tradnl"/>
              </w:rPr>
            </w:pPr>
            <w:r w:rsidRPr="002927EC">
              <w:rPr>
                <w:szCs w:val="26"/>
                <w:lang w:val="es-ES_tradnl"/>
              </w:rPr>
              <w:t>9.400</w:t>
            </w:r>
          </w:p>
        </w:tc>
        <w:tc>
          <w:tcPr>
            <w:tcW w:w="1606" w:type="dxa"/>
          </w:tcPr>
          <w:p w:rsidR="003239F8" w:rsidRPr="002927EC" w:rsidRDefault="000800EF" w:rsidP="000800EF">
            <w:pPr>
              <w:pStyle w:val="ListParagraph"/>
              <w:spacing w:after="60" w:line="264" w:lineRule="auto"/>
              <w:ind w:left="0" w:firstLine="0"/>
              <w:jc w:val="center"/>
              <w:rPr>
                <w:szCs w:val="26"/>
                <w:lang w:val="es-ES_tradnl"/>
              </w:rPr>
            </w:pPr>
            <w:r w:rsidRPr="002927EC">
              <w:rPr>
                <w:szCs w:val="26"/>
                <w:lang w:val="es-ES_tradnl"/>
              </w:rPr>
              <w:t xml:space="preserve"> 138</w:t>
            </w:r>
          </w:p>
        </w:tc>
      </w:tr>
      <w:tr w:rsidR="002927EC" w:rsidRPr="002927EC" w:rsidTr="00976EF8">
        <w:tc>
          <w:tcPr>
            <w:tcW w:w="710" w:type="dxa"/>
          </w:tcPr>
          <w:p w:rsidR="003239F8" w:rsidRPr="002927EC" w:rsidRDefault="003239F8" w:rsidP="009B7F90">
            <w:pPr>
              <w:pStyle w:val="ListParagraph"/>
              <w:spacing w:after="60" w:line="264" w:lineRule="auto"/>
              <w:ind w:left="0" w:firstLine="0"/>
              <w:jc w:val="center"/>
              <w:rPr>
                <w:szCs w:val="26"/>
                <w:lang w:val="es-ES_tradnl"/>
              </w:rPr>
            </w:pPr>
            <w:r w:rsidRPr="002927EC">
              <w:rPr>
                <w:szCs w:val="26"/>
                <w:lang w:val="es-ES_tradnl"/>
              </w:rPr>
              <w:t>4</w:t>
            </w:r>
          </w:p>
        </w:tc>
        <w:tc>
          <w:tcPr>
            <w:tcW w:w="1857" w:type="dxa"/>
          </w:tcPr>
          <w:p w:rsidR="003239F8" w:rsidRPr="002927EC" w:rsidRDefault="0097077F" w:rsidP="0097077F">
            <w:pPr>
              <w:pStyle w:val="ListParagraph"/>
              <w:spacing w:after="60" w:line="264" w:lineRule="auto"/>
              <w:ind w:left="0" w:firstLine="0"/>
              <w:jc w:val="both"/>
              <w:rPr>
                <w:szCs w:val="26"/>
                <w:lang w:val="es-ES_tradnl"/>
              </w:rPr>
            </w:pPr>
            <w:r w:rsidRPr="002927EC">
              <w:rPr>
                <w:szCs w:val="26"/>
                <w:lang w:val="es-ES_tradnl"/>
              </w:rPr>
              <w:t>Tàu PTS26</w:t>
            </w:r>
          </w:p>
        </w:tc>
        <w:tc>
          <w:tcPr>
            <w:tcW w:w="1561" w:type="dxa"/>
          </w:tcPr>
          <w:p w:rsidR="003239F8" w:rsidRPr="002927EC" w:rsidRDefault="0097077F" w:rsidP="0097077F">
            <w:pPr>
              <w:pStyle w:val="ListParagraph"/>
              <w:spacing w:after="60" w:line="264" w:lineRule="auto"/>
              <w:ind w:left="0" w:firstLine="0"/>
              <w:jc w:val="center"/>
              <w:rPr>
                <w:szCs w:val="26"/>
                <w:lang w:val="es-ES_tradnl"/>
              </w:rPr>
            </w:pPr>
            <w:r w:rsidRPr="002927EC">
              <w:rPr>
                <w:szCs w:val="26"/>
                <w:lang w:val="es-ES_tradnl"/>
              </w:rPr>
              <w:t>Giữa kỳ</w:t>
            </w:r>
          </w:p>
        </w:tc>
        <w:tc>
          <w:tcPr>
            <w:tcW w:w="1651" w:type="dxa"/>
          </w:tcPr>
          <w:p w:rsidR="003239F8" w:rsidRPr="002927EC" w:rsidRDefault="0097077F" w:rsidP="0097077F">
            <w:pPr>
              <w:pStyle w:val="ListParagraph"/>
              <w:spacing w:after="60" w:line="264" w:lineRule="auto"/>
              <w:ind w:left="0" w:firstLine="0"/>
              <w:rPr>
                <w:szCs w:val="26"/>
                <w:lang w:val="es-ES_tradnl"/>
              </w:rPr>
            </w:pPr>
            <w:r w:rsidRPr="002927EC">
              <w:rPr>
                <w:szCs w:val="26"/>
                <w:lang w:val="es-ES_tradnl"/>
              </w:rPr>
              <w:t xml:space="preserve">     2.605</w:t>
            </w:r>
          </w:p>
        </w:tc>
        <w:tc>
          <w:tcPr>
            <w:tcW w:w="1569" w:type="dxa"/>
          </w:tcPr>
          <w:p w:rsidR="003239F8" w:rsidRPr="002927EC" w:rsidRDefault="00114532" w:rsidP="00114532">
            <w:pPr>
              <w:pStyle w:val="ListParagraph"/>
              <w:spacing w:after="60" w:line="264" w:lineRule="auto"/>
              <w:ind w:left="0" w:firstLine="0"/>
              <w:jc w:val="center"/>
              <w:rPr>
                <w:szCs w:val="26"/>
                <w:lang w:val="es-ES_tradnl"/>
              </w:rPr>
            </w:pPr>
            <w:r w:rsidRPr="002927EC">
              <w:rPr>
                <w:szCs w:val="26"/>
                <w:lang w:val="es-ES_tradnl"/>
              </w:rPr>
              <w:t>1.100</w:t>
            </w:r>
          </w:p>
        </w:tc>
        <w:tc>
          <w:tcPr>
            <w:tcW w:w="1606" w:type="dxa"/>
          </w:tcPr>
          <w:p w:rsidR="003239F8" w:rsidRPr="002927EC" w:rsidRDefault="000800EF" w:rsidP="000800EF">
            <w:pPr>
              <w:pStyle w:val="ListParagraph"/>
              <w:spacing w:after="60" w:line="264" w:lineRule="auto"/>
              <w:ind w:left="0" w:firstLine="0"/>
              <w:rPr>
                <w:szCs w:val="26"/>
                <w:lang w:val="es-ES_tradnl"/>
              </w:rPr>
            </w:pPr>
            <w:r w:rsidRPr="002927EC">
              <w:rPr>
                <w:szCs w:val="26"/>
                <w:lang w:val="es-ES_tradnl"/>
              </w:rPr>
              <w:t xml:space="preserve">     1.505</w:t>
            </w:r>
          </w:p>
        </w:tc>
      </w:tr>
      <w:tr w:rsidR="002927EC" w:rsidRPr="002927EC" w:rsidTr="00976EF8">
        <w:tc>
          <w:tcPr>
            <w:tcW w:w="710" w:type="dxa"/>
          </w:tcPr>
          <w:p w:rsidR="009B7F90" w:rsidRPr="002927EC" w:rsidRDefault="009B7F90" w:rsidP="009B7F90">
            <w:pPr>
              <w:spacing w:after="60" w:line="264" w:lineRule="auto"/>
              <w:ind w:firstLine="0"/>
              <w:jc w:val="center"/>
              <w:rPr>
                <w:szCs w:val="26"/>
                <w:lang w:val="es-ES_tradnl"/>
              </w:rPr>
            </w:pPr>
            <w:r w:rsidRPr="002927EC">
              <w:rPr>
                <w:szCs w:val="26"/>
                <w:lang w:val="es-ES_tradnl"/>
              </w:rPr>
              <w:t>5</w:t>
            </w:r>
          </w:p>
        </w:tc>
        <w:tc>
          <w:tcPr>
            <w:tcW w:w="1857" w:type="dxa"/>
          </w:tcPr>
          <w:p w:rsidR="009B7F90" w:rsidRPr="002927EC" w:rsidRDefault="0097077F" w:rsidP="009B7F90">
            <w:pPr>
              <w:pStyle w:val="ListParagraph"/>
              <w:spacing w:after="60" w:line="264" w:lineRule="auto"/>
              <w:ind w:left="0" w:firstLine="0"/>
              <w:jc w:val="both"/>
              <w:rPr>
                <w:szCs w:val="26"/>
                <w:lang w:val="es-ES_tradnl"/>
              </w:rPr>
            </w:pPr>
            <w:r w:rsidRPr="002927EC">
              <w:rPr>
                <w:szCs w:val="26"/>
                <w:lang w:val="es-ES_tradnl"/>
              </w:rPr>
              <w:t>Tàu PTS18</w:t>
            </w:r>
          </w:p>
        </w:tc>
        <w:tc>
          <w:tcPr>
            <w:tcW w:w="1561" w:type="dxa"/>
          </w:tcPr>
          <w:p w:rsidR="009B7F90" w:rsidRPr="002927EC" w:rsidRDefault="0097077F" w:rsidP="0097077F">
            <w:pPr>
              <w:pStyle w:val="ListParagraph"/>
              <w:spacing w:after="60" w:line="264" w:lineRule="auto"/>
              <w:ind w:left="0" w:firstLine="0"/>
              <w:jc w:val="center"/>
              <w:rPr>
                <w:szCs w:val="26"/>
                <w:lang w:val="es-ES_tradnl"/>
              </w:rPr>
            </w:pPr>
            <w:r w:rsidRPr="002927EC">
              <w:rPr>
                <w:szCs w:val="26"/>
                <w:lang w:val="es-ES_tradnl"/>
              </w:rPr>
              <w:t>Giữa kỳ</w:t>
            </w:r>
          </w:p>
        </w:tc>
        <w:tc>
          <w:tcPr>
            <w:tcW w:w="1651" w:type="dxa"/>
          </w:tcPr>
          <w:p w:rsidR="009B7F90" w:rsidRPr="002927EC" w:rsidRDefault="0097077F" w:rsidP="003F7492">
            <w:pPr>
              <w:pStyle w:val="ListParagraph"/>
              <w:spacing w:after="60" w:line="264" w:lineRule="auto"/>
              <w:ind w:left="0" w:firstLine="0"/>
              <w:rPr>
                <w:szCs w:val="26"/>
                <w:lang w:val="es-ES_tradnl"/>
              </w:rPr>
            </w:pPr>
            <w:r w:rsidRPr="002927EC">
              <w:rPr>
                <w:szCs w:val="26"/>
                <w:lang w:val="es-ES_tradnl"/>
              </w:rPr>
              <w:t xml:space="preserve">     1.90</w:t>
            </w:r>
            <w:r w:rsidR="003F7492" w:rsidRPr="002927EC">
              <w:rPr>
                <w:szCs w:val="26"/>
                <w:lang w:val="es-ES_tradnl"/>
              </w:rPr>
              <w:t>4</w:t>
            </w:r>
          </w:p>
        </w:tc>
        <w:tc>
          <w:tcPr>
            <w:tcW w:w="1569" w:type="dxa"/>
          </w:tcPr>
          <w:p w:rsidR="009B7F90" w:rsidRPr="002927EC" w:rsidRDefault="00114532" w:rsidP="00114532">
            <w:pPr>
              <w:pStyle w:val="ListParagraph"/>
              <w:spacing w:after="60" w:line="264" w:lineRule="auto"/>
              <w:ind w:left="0" w:firstLine="0"/>
              <w:jc w:val="center"/>
              <w:rPr>
                <w:szCs w:val="26"/>
                <w:lang w:val="es-ES_tradnl"/>
              </w:rPr>
            </w:pPr>
            <w:r w:rsidRPr="002927EC">
              <w:rPr>
                <w:szCs w:val="26"/>
                <w:lang w:val="es-ES_tradnl"/>
              </w:rPr>
              <w:t>1.100</w:t>
            </w:r>
          </w:p>
        </w:tc>
        <w:tc>
          <w:tcPr>
            <w:tcW w:w="1606" w:type="dxa"/>
          </w:tcPr>
          <w:p w:rsidR="009B7F90" w:rsidRPr="002927EC" w:rsidRDefault="000800EF" w:rsidP="000800EF">
            <w:pPr>
              <w:pStyle w:val="ListParagraph"/>
              <w:spacing w:after="60" w:line="264" w:lineRule="auto"/>
              <w:ind w:left="0" w:firstLine="0"/>
              <w:jc w:val="center"/>
              <w:rPr>
                <w:szCs w:val="26"/>
                <w:lang w:val="es-ES_tradnl"/>
              </w:rPr>
            </w:pPr>
            <w:r w:rsidRPr="002927EC">
              <w:rPr>
                <w:szCs w:val="26"/>
                <w:lang w:val="es-ES_tradnl"/>
              </w:rPr>
              <w:t xml:space="preserve"> 803</w:t>
            </w:r>
          </w:p>
        </w:tc>
      </w:tr>
    </w:tbl>
    <w:p w:rsidR="00174BF6" w:rsidRPr="002927EC" w:rsidRDefault="00174BF6" w:rsidP="00976EF8">
      <w:pPr>
        <w:spacing w:before="120" w:after="60" w:line="264" w:lineRule="auto"/>
        <w:ind w:firstLine="720"/>
        <w:jc w:val="both"/>
        <w:rPr>
          <w:szCs w:val="26"/>
          <w:lang w:val="es-ES_tradnl"/>
        </w:rPr>
      </w:pPr>
      <w:r w:rsidRPr="002927EC">
        <w:rPr>
          <w:i/>
          <w:szCs w:val="26"/>
        </w:rPr>
        <w:t>K</w:t>
      </w:r>
      <w:r w:rsidRPr="002927EC">
        <w:rPr>
          <w:i/>
          <w:szCs w:val="26"/>
          <w:lang w:val="es-ES_tradnl"/>
        </w:rPr>
        <w:t xml:space="preserve">iện toàn bộ máy lãnh đạo: </w:t>
      </w:r>
      <w:r w:rsidRPr="002927EC">
        <w:rPr>
          <w:szCs w:val="26"/>
          <w:lang w:val="es-ES_tradnl"/>
        </w:rPr>
        <w:t>Trong năm 2022 HĐQT đã</w:t>
      </w:r>
      <w:r w:rsidR="00F72C77">
        <w:rPr>
          <w:szCs w:val="26"/>
          <w:lang w:val="es-ES_tradnl"/>
        </w:rPr>
        <w:t xml:space="preserve"> bầu lại Chủ tịch HĐQT và bổ nhiệm lại Tổng Giám đốc nhiệm kỳ 2022-2027, </w:t>
      </w:r>
      <w:r w:rsidRPr="002927EC">
        <w:rPr>
          <w:szCs w:val="26"/>
          <w:lang w:val="es-ES_tradnl"/>
        </w:rPr>
        <w:t>bổ nhiệm 01 Kế toán trưởng.</w:t>
      </w:r>
    </w:p>
    <w:p w:rsidR="000C2213" w:rsidRPr="002927EC" w:rsidRDefault="000C2213" w:rsidP="002122C0">
      <w:pPr>
        <w:spacing w:after="60" w:line="264" w:lineRule="auto"/>
        <w:ind w:firstLine="720"/>
        <w:jc w:val="both"/>
        <w:rPr>
          <w:szCs w:val="26"/>
          <w:lang w:val="es-ES_tradnl"/>
        </w:rPr>
      </w:pPr>
      <w:r w:rsidRPr="002927EC">
        <w:rPr>
          <w:szCs w:val="26"/>
          <w:lang w:val="es-ES_tradnl"/>
        </w:rPr>
        <w:t xml:space="preserve">Công ty bổ nhiệm </w:t>
      </w:r>
      <w:r w:rsidR="00174BF6" w:rsidRPr="002927EC">
        <w:rPr>
          <w:szCs w:val="26"/>
          <w:lang w:val="es-ES_tradnl"/>
        </w:rPr>
        <w:t>01 Trưởng phòng KT-VT, 01 Phó trưởng phòng KT-VT, 01 Phó trưởng phòng TC-HC, giao nhiệm vụ Phó trưởng phòng phụ trách Phòng KTATTB</w:t>
      </w:r>
      <w:r w:rsidRPr="002927EC">
        <w:rPr>
          <w:szCs w:val="26"/>
          <w:lang w:val="es-ES_tradnl"/>
        </w:rPr>
        <w:t>.</w:t>
      </w:r>
    </w:p>
    <w:p w:rsidR="00490E24" w:rsidRPr="002927EC" w:rsidRDefault="00143964" w:rsidP="00490E24">
      <w:pPr>
        <w:pStyle w:val="NormalWeb"/>
        <w:spacing w:before="0" w:beforeAutospacing="0" w:after="0" w:afterAutospacing="0" w:line="252" w:lineRule="auto"/>
        <w:ind w:firstLine="720"/>
        <w:jc w:val="both"/>
        <w:rPr>
          <w:sz w:val="26"/>
          <w:szCs w:val="26"/>
        </w:rPr>
      </w:pPr>
      <w:r w:rsidRPr="002927EC">
        <w:rPr>
          <w:i/>
          <w:sz w:val="26"/>
          <w:szCs w:val="26"/>
          <w:lang w:val="es-ES_tradnl"/>
        </w:rPr>
        <w:t>Hoàn thiện và nâng cao hiệu quả công tác quản trị doanh nghiệp</w:t>
      </w:r>
      <w:r w:rsidR="00520584" w:rsidRPr="002927EC">
        <w:rPr>
          <w:i/>
          <w:sz w:val="26"/>
          <w:szCs w:val="26"/>
          <w:lang w:val="es-ES_tradnl"/>
        </w:rPr>
        <w:t>:</w:t>
      </w:r>
      <w:r w:rsidR="00F72C77">
        <w:rPr>
          <w:i/>
          <w:sz w:val="26"/>
          <w:szCs w:val="26"/>
          <w:lang w:val="es-ES_tradnl"/>
        </w:rPr>
        <w:t xml:space="preserve"> </w:t>
      </w:r>
      <w:r w:rsidR="00490E24" w:rsidRPr="002927EC">
        <w:rPr>
          <w:sz w:val="26"/>
          <w:szCs w:val="26"/>
        </w:rPr>
        <w:t>Hội đồng quản trị đã tiến hành xây dựng, rà soát, sửa đổi bổ sung Điều lệ Công ty; Quy chế nội bộ về quản trị; Quy chế hoạt động của Hội đồng quản trị trình Đại hội đồng cổ đông thường niên năm 2022 thông qua ngày 29/04/2022. Trên cơ sở Điều lệ Công ty đã được ĐHCĐ năm 2022 thông qua, Hội đồng quản trị đã tiến hành rà soát, xây dựng, sửa đổi bổ sung hệ thống quy chế quản lý Công ty như: Quy chế đầu tư, Quy chế trả lương và phân phối tiền thưởng…</w:t>
      </w:r>
    </w:p>
    <w:p w:rsidR="00055ED5" w:rsidRPr="002927EC" w:rsidRDefault="005E70FC" w:rsidP="00976EF8">
      <w:pPr>
        <w:tabs>
          <w:tab w:val="left" w:pos="567"/>
        </w:tabs>
        <w:spacing w:before="120" w:after="60" w:line="264" w:lineRule="auto"/>
        <w:jc w:val="both"/>
        <w:rPr>
          <w:b/>
          <w:szCs w:val="26"/>
        </w:rPr>
      </w:pPr>
      <w:r w:rsidRPr="002927EC">
        <w:rPr>
          <w:b/>
          <w:szCs w:val="26"/>
        </w:rPr>
        <w:tab/>
      </w:r>
      <w:r w:rsidR="00055ED5" w:rsidRPr="002927EC">
        <w:rPr>
          <w:b/>
          <w:szCs w:val="26"/>
        </w:rPr>
        <w:t>2. Tình hình thực hiện kế hoạch SXKD, lợi nhuận và thực hiện n</w:t>
      </w:r>
      <w:r w:rsidR="003E3C52" w:rsidRPr="002927EC">
        <w:rPr>
          <w:b/>
          <w:szCs w:val="26"/>
        </w:rPr>
        <w:t xml:space="preserve">ghị quyết </w:t>
      </w:r>
      <w:r w:rsidR="00704276" w:rsidRPr="002927EC">
        <w:rPr>
          <w:b/>
          <w:szCs w:val="26"/>
        </w:rPr>
        <w:t>Đại hội đồng cổ đông</w:t>
      </w:r>
      <w:r w:rsidR="0085299B" w:rsidRPr="002927EC">
        <w:rPr>
          <w:b/>
          <w:szCs w:val="26"/>
        </w:rPr>
        <w:t>:</w:t>
      </w:r>
    </w:p>
    <w:p w:rsidR="007E111E" w:rsidRPr="002927EC" w:rsidRDefault="007E111E" w:rsidP="002122C0">
      <w:pPr>
        <w:widowControl w:val="0"/>
        <w:spacing w:after="60" w:line="264" w:lineRule="auto"/>
        <w:ind w:firstLine="720"/>
        <w:jc w:val="both"/>
        <w:rPr>
          <w:szCs w:val="26"/>
        </w:rPr>
      </w:pPr>
      <w:r w:rsidRPr="002927EC">
        <w:rPr>
          <w:szCs w:val="26"/>
        </w:rPr>
        <w:t>Năm 202</w:t>
      </w:r>
      <w:r w:rsidR="00BB16FA" w:rsidRPr="002927EC">
        <w:rPr>
          <w:szCs w:val="26"/>
        </w:rPr>
        <w:t>2</w:t>
      </w:r>
      <w:r w:rsidRPr="002927EC">
        <w:rPr>
          <w:szCs w:val="26"/>
        </w:rPr>
        <w:t xml:space="preserve"> với với sự nỗ lực của cán bộ công nhân viên Công ty cùng sự hỗ trợ từ</w:t>
      </w:r>
      <w:r w:rsidR="006752BB" w:rsidRPr="002927EC">
        <w:rPr>
          <w:szCs w:val="26"/>
        </w:rPr>
        <w:t xml:space="preserve"> các khách hàng lớn: dù có một số khoản mục chi phí như phân bổ chi phí sửa chữa lớn</w:t>
      </w:r>
      <w:r w:rsidRPr="002927EC">
        <w:rPr>
          <w:szCs w:val="26"/>
        </w:rPr>
        <w:t xml:space="preserve"> </w:t>
      </w:r>
      <w:r w:rsidR="003F7492" w:rsidRPr="002927EC">
        <w:rPr>
          <w:szCs w:val="26"/>
        </w:rPr>
        <w:t>tăng</w:t>
      </w:r>
      <w:r w:rsidR="00BB16FA" w:rsidRPr="002927EC">
        <w:rPr>
          <w:szCs w:val="26"/>
        </w:rPr>
        <w:t xml:space="preserve"> nhưng</w:t>
      </w:r>
      <w:r w:rsidRPr="002927EC">
        <w:rPr>
          <w:szCs w:val="26"/>
        </w:rPr>
        <w:t xml:space="preserve"> chỉ tiêu Lợi nhuận của Công ty đã đạt và vượt trội so với Kế hoạch đề ra.</w:t>
      </w:r>
    </w:p>
    <w:p w:rsidR="00D4332B" w:rsidRPr="002927EC" w:rsidRDefault="00D4332B" w:rsidP="002122C0">
      <w:pPr>
        <w:pStyle w:val="ListParagraph"/>
        <w:spacing w:after="60" w:line="264" w:lineRule="auto"/>
        <w:ind w:left="0" w:firstLine="720"/>
        <w:contextualSpacing w:val="0"/>
        <w:jc w:val="both"/>
        <w:rPr>
          <w:i/>
          <w:szCs w:val="26"/>
          <w:lang w:val="es-ES_tradnl"/>
        </w:rPr>
      </w:pPr>
      <w:r w:rsidRPr="002927EC">
        <w:rPr>
          <w:i/>
          <w:szCs w:val="26"/>
          <w:lang w:val="es-ES_tradnl"/>
        </w:rPr>
        <w:t>Sản lượng</w:t>
      </w:r>
    </w:p>
    <w:p w:rsidR="005456F6" w:rsidRPr="002927EC" w:rsidRDefault="005456F6" w:rsidP="002122C0">
      <w:pPr>
        <w:pStyle w:val="ListParagraph"/>
        <w:widowControl w:val="0"/>
        <w:spacing w:after="60" w:line="264" w:lineRule="auto"/>
        <w:ind w:left="0" w:firstLine="720"/>
        <w:contextualSpacing w:val="0"/>
        <w:jc w:val="both"/>
        <w:rPr>
          <w:szCs w:val="26"/>
        </w:rPr>
      </w:pPr>
      <w:r w:rsidRPr="002927EC">
        <w:rPr>
          <w:szCs w:val="26"/>
        </w:rPr>
        <w:t xml:space="preserve">+ Sản lượng vận tải đạt </w:t>
      </w:r>
      <w:r w:rsidR="000800EF" w:rsidRPr="002927EC">
        <w:rPr>
          <w:szCs w:val="26"/>
        </w:rPr>
        <w:t>1.357</w:t>
      </w:r>
      <w:r w:rsidRPr="002927EC">
        <w:rPr>
          <w:szCs w:val="26"/>
        </w:rPr>
        <w:t xml:space="preserve"> ngàn M3 bằng </w:t>
      </w:r>
      <w:r w:rsidR="000800EF" w:rsidRPr="002927EC">
        <w:rPr>
          <w:szCs w:val="26"/>
        </w:rPr>
        <w:t>99,48</w:t>
      </w:r>
      <w:r w:rsidRPr="002927EC">
        <w:rPr>
          <w:szCs w:val="26"/>
        </w:rPr>
        <w:t xml:space="preserve">% kế hoạch năm và bằng </w:t>
      </w:r>
      <w:r w:rsidR="000800EF" w:rsidRPr="002927EC">
        <w:rPr>
          <w:szCs w:val="26"/>
        </w:rPr>
        <w:t>100,97</w:t>
      </w:r>
      <w:r w:rsidRPr="002927EC">
        <w:rPr>
          <w:szCs w:val="26"/>
        </w:rPr>
        <w:t>% năm 202</w:t>
      </w:r>
      <w:r w:rsidR="00BB16FA" w:rsidRPr="002927EC">
        <w:rPr>
          <w:szCs w:val="26"/>
        </w:rPr>
        <w:t>1</w:t>
      </w:r>
      <w:r w:rsidRPr="002927EC">
        <w:rPr>
          <w:szCs w:val="26"/>
        </w:rPr>
        <w:t xml:space="preserve">. </w:t>
      </w:r>
    </w:p>
    <w:p w:rsidR="005456F6" w:rsidRPr="002927EC" w:rsidRDefault="005456F6" w:rsidP="002122C0">
      <w:pPr>
        <w:widowControl w:val="0"/>
        <w:spacing w:after="60" w:line="264" w:lineRule="auto"/>
        <w:ind w:firstLine="720"/>
        <w:jc w:val="both"/>
        <w:rPr>
          <w:szCs w:val="26"/>
        </w:rPr>
      </w:pPr>
      <w:r w:rsidRPr="002927EC">
        <w:rPr>
          <w:szCs w:val="26"/>
        </w:rPr>
        <w:t>+ Kinh doanh xăng dầu</w:t>
      </w:r>
      <w:r w:rsidRPr="002927EC">
        <w:rPr>
          <w:b/>
          <w:szCs w:val="26"/>
        </w:rPr>
        <w:t xml:space="preserve">: </w:t>
      </w:r>
      <w:r w:rsidRPr="002927EC">
        <w:rPr>
          <w:szCs w:val="26"/>
        </w:rPr>
        <w:t xml:space="preserve">Tổng sản lượng bán hàng đạt </w:t>
      </w:r>
      <w:r w:rsidR="000800EF" w:rsidRPr="002927EC">
        <w:rPr>
          <w:szCs w:val="26"/>
        </w:rPr>
        <w:t>7.314</w:t>
      </w:r>
      <w:r w:rsidRPr="002927EC">
        <w:rPr>
          <w:szCs w:val="26"/>
        </w:rPr>
        <w:t xml:space="preserve"> m3 bằng </w:t>
      </w:r>
      <w:r w:rsidR="00A05A20" w:rsidRPr="002927EC">
        <w:rPr>
          <w:szCs w:val="26"/>
        </w:rPr>
        <w:t>125,48</w:t>
      </w:r>
      <w:r w:rsidRPr="002927EC">
        <w:rPr>
          <w:szCs w:val="26"/>
        </w:rPr>
        <w:t xml:space="preserve">% kế hoạch năm và bằng </w:t>
      </w:r>
      <w:r w:rsidR="000800EF" w:rsidRPr="002927EC">
        <w:rPr>
          <w:szCs w:val="26"/>
        </w:rPr>
        <w:t>126,15</w:t>
      </w:r>
      <w:r w:rsidRPr="002927EC">
        <w:rPr>
          <w:szCs w:val="26"/>
        </w:rPr>
        <w:t>% so với năm 202</w:t>
      </w:r>
      <w:r w:rsidR="00BB16FA" w:rsidRPr="002927EC">
        <w:rPr>
          <w:szCs w:val="26"/>
        </w:rPr>
        <w:t>1</w:t>
      </w:r>
      <w:r w:rsidRPr="002927EC">
        <w:rPr>
          <w:szCs w:val="26"/>
        </w:rPr>
        <w:t>.</w:t>
      </w:r>
    </w:p>
    <w:p w:rsidR="00D4332B" w:rsidRPr="002927EC" w:rsidRDefault="00D4332B" w:rsidP="002122C0">
      <w:pPr>
        <w:pStyle w:val="ListParagraph"/>
        <w:spacing w:after="60" w:line="264" w:lineRule="auto"/>
        <w:ind w:left="0" w:firstLine="720"/>
        <w:contextualSpacing w:val="0"/>
        <w:jc w:val="both"/>
        <w:rPr>
          <w:rFonts w:eastAsia="Times New Roman"/>
          <w:i/>
          <w:szCs w:val="26"/>
          <w:lang w:val="es-ES_tradnl"/>
        </w:rPr>
      </w:pPr>
      <w:r w:rsidRPr="002927EC">
        <w:rPr>
          <w:rFonts w:eastAsia="Times New Roman"/>
          <w:i/>
          <w:szCs w:val="26"/>
          <w:lang w:val="es-ES_tradnl"/>
        </w:rPr>
        <w:lastRenderedPageBreak/>
        <w:t>Doanh thu</w:t>
      </w:r>
    </w:p>
    <w:p w:rsidR="003A13EE" w:rsidRPr="002927EC" w:rsidRDefault="003A13EE" w:rsidP="002122C0">
      <w:pPr>
        <w:pStyle w:val="ListParagraph"/>
        <w:spacing w:after="60" w:line="264" w:lineRule="auto"/>
        <w:ind w:left="0" w:firstLine="720"/>
        <w:contextualSpacing w:val="0"/>
        <w:jc w:val="both"/>
        <w:rPr>
          <w:szCs w:val="26"/>
        </w:rPr>
      </w:pPr>
      <w:r w:rsidRPr="002927EC">
        <w:rPr>
          <w:szCs w:val="26"/>
        </w:rPr>
        <w:t>Tổng doanh thu và thu nhập khác năm 202</w:t>
      </w:r>
      <w:r w:rsidR="00BB16FA" w:rsidRPr="002927EC">
        <w:rPr>
          <w:szCs w:val="26"/>
        </w:rPr>
        <w:t xml:space="preserve">2 </w:t>
      </w:r>
      <w:r w:rsidRPr="002927EC">
        <w:rPr>
          <w:szCs w:val="26"/>
        </w:rPr>
        <w:t>đạt</w:t>
      </w:r>
      <w:r w:rsidR="007E7535" w:rsidRPr="002927EC">
        <w:rPr>
          <w:szCs w:val="26"/>
        </w:rPr>
        <w:t>445,25</w:t>
      </w:r>
      <w:r w:rsidRPr="002927EC">
        <w:rPr>
          <w:szCs w:val="26"/>
        </w:rPr>
        <w:t xml:space="preserve"> tỷ đồng bằng </w:t>
      </w:r>
      <w:r w:rsidR="007E7535" w:rsidRPr="002927EC">
        <w:rPr>
          <w:szCs w:val="26"/>
        </w:rPr>
        <w:t>127,24</w:t>
      </w:r>
      <w:r w:rsidRPr="002927EC">
        <w:rPr>
          <w:szCs w:val="26"/>
        </w:rPr>
        <w:t xml:space="preserve">% kế hoạch năm và bằng </w:t>
      </w:r>
      <w:r w:rsidR="007E7535" w:rsidRPr="002927EC">
        <w:rPr>
          <w:szCs w:val="26"/>
        </w:rPr>
        <w:t>125,55</w:t>
      </w:r>
      <w:r w:rsidRPr="002927EC">
        <w:rPr>
          <w:szCs w:val="26"/>
        </w:rPr>
        <w:t>% so với cùng kỳ năm 202</w:t>
      </w:r>
      <w:r w:rsidR="00BB16FA" w:rsidRPr="002927EC">
        <w:rPr>
          <w:szCs w:val="26"/>
        </w:rPr>
        <w:t>1</w:t>
      </w:r>
      <w:r w:rsidR="009B53DB" w:rsidRPr="002927EC">
        <w:rPr>
          <w:szCs w:val="26"/>
        </w:rPr>
        <w:t>.</w:t>
      </w:r>
    </w:p>
    <w:p w:rsidR="00D4332B" w:rsidRPr="002927EC" w:rsidRDefault="00D4332B" w:rsidP="002122C0">
      <w:pPr>
        <w:pStyle w:val="ListParagraph"/>
        <w:spacing w:after="60" w:line="264" w:lineRule="auto"/>
        <w:ind w:left="0" w:firstLine="720"/>
        <w:contextualSpacing w:val="0"/>
        <w:jc w:val="both"/>
        <w:rPr>
          <w:rFonts w:eastAsia="Times New Roman"/>
          <w:i/>
          <w:szCs w:val="26"/>
          <w:lang w:val="es-ES_tradnl"/>
        </w:rPr>
      </w:pPr>
      <w:r w:rsidRPr="002927EC">
        <w:rPr>
          <w:rFonts w:eastAsia="Times New Roman"/>
          <w:i/>
          <w:szCs w:val="26"/>
          <w:lang w:val="es-ES_tradnl"/>
        </w:rPr>
        <w:t>Chi phí</w:t>
      </w:r>
    </w:p>
    <w:p w:rsidR="006A69B1" w:rsidRPr="002927EC" w:rsidRDefault="006A69B1" w:rsidP="002122C0">
      <w:pPr>
        <w:pStyle w:val="ListParagraph"/>
        <w:spacing w:after="60" w:line="264" w:lineRule="auto"/>
        <w:ind w:left="0" w:firstLine="720"/>
        <w:contextualSpacing w:val="0"/>
        <w:jc w:val="both"/>
        <w:rPr>
          <w:szCs w:val="26"/>
        </w:rPr>
      </w:pPr>
      <w:r w:rsidRPr="002927EC">
        <w:rPr>
          <w:szCs w:val="26"/>
        </w:rPr>
        <w:t xml:space="preserve">Tổng chi phí bán hàng và các chi phí quản lý là </w:t>
      </w:r>
      <w:r w:rsidR="007E7535" w:rsidRPr="002927EC">
        <w:rPr>
          <w:szCs w:val="26"/>
        </w:rPr>
        <w:t>30,75</w:t>
      </w:r>
      <w:r w:rsidRPr="002927EC">
        <w:rPr>
          <w:szCs w:val="26"/>
        </w:rPr>
        <w:t xml:space="preserve"> tỷ bằng </w:t>
      </w:r>
      <w:r w:rsidR="007E7535" w:rsidRPr="002927EC">
        <w:rPr>
          <w:szCs w:val="26"/>
        </w:rPr>
        <w:t>102,15</w:t>
      </w:r>
      <w:r w:rsidRPr="002927EC">
        <w:rPr>
          <w:szCs w:val="26"/>
        </w:rPr>
        <w:t xml:space="preserve">% kế hoạch năm và bằng </w:t>
      </w:r>
      <w:r w:rsidR="007E7535" w:rsidRPr="002927EC">
        <w:rPr>
          <w:szCs w:val="26"/>
        </w:rPr>
        <w:t>110</w:t>
      </w:r>
      <w:r w:rsidRPr="002927EC">
        <w:rPr>
          <w:szCs w:val="26"/>
        </w:rPr>
        <w:t>% so với năm 202</w:t>
      </w:r>
      <w:r w:rsidR="00BB16FA" w:rsidRPr="002927EC">
        <w:rPr>
          <w:szCs w:val="26"/>
        </w:rPr>
        <w:t>1</w:t>
      </w:r>
      <w:r w:rsidRPr="002927EC">
        <w:rPr>
          <w:szCs w:val="26"/>
        </w:rPr>
        <w:t xml:space="preserve">. Giá vốn hàng hóa dich vụ là </w:t>
      </w:r>
      <w:r w:rsidR="007E7535" w:rsidRPr="002927EC">
        <w:rPr>
          <w:szCs w:val="26"/>
        </w:rPr>
        <w:t>393,36</w:t>
      </w:r>
      <w:r w:rsidRPr="002927EC">
        <w:rPr>
          <w:szCs w:val="26"/>
        </w:rPr>
        <w:t xml:space="preserve"> tỷ đồng bằng </w:t>
      </w:r>
      <w:r w:rsidR="006E612D" w:rsidRPr="002927EC">
        <w:rPr>
          <w:szCs w:val="26"/>
        </w:rPr>
        <w:t>131</w:t>
      </w:r>
      <w:r w:rsidRPr="002927EC">
        <w:rPr>
          <w:szCs w:val="26"/>
        </w:rPr>
        <w:t xml:space="preserve">% so với kế hoạch năm, bằng </w:t>
      </w:r>
      <w:r w:rsidR="006E612D" w:rsidRPr="002927EC">
        <w:rPr>
          <w:szCs w:val="26"/>
        </w:rPr>
        <w:t>130,76</w:t>
      </w:r>
      <w:r w:rsidRPr="002927EC">
        <w:rPr>
          <w:szCs w:val="26"/>
        </w:rPr>
        <w:t>% so với năm 202</w:t>
      </w:r>
      <w:r w:rsidR="00BB16FA" w:rsidRPr="002927EC">
        <w:rPr>
          <w:szCs w:val="26"/>
        </w:rPr>
        <w:t>1</w:t>
      </w:r>
      <w:r w:rsidRPr="002927EC">
        <w:rPr>
          <w:szCs w:val="26"/>
        </w:rPr>
        <w:t xml:space="preserve">. </w:t>
      </w:r>
    </w:p>
    <w:p w:rsidR="00D4332B" w:rsidRPr="002927EC" w:rsidRDefault="00D4332B" w:rsidP="00180A32">
      <w:pPr>
        <w:pStyle w:val="BodyText"/>
        <w:spacing w:after="60" w:line="264" w:lineRule="auto"/>
        <w:ind w:firstLine="567"/>
        <w:rPr>
          <w:rFonts w:ascii="Times New Roman" w:hAnsi="Times New Roman"/>
          <w:i/>
          <w:sz w:val="26"/>
          <w:szCs w:val="26"/>
          <w:lang w:val="es-ES_tradnl"/>
        </w:rPr>
      </w:pPr>
      <w:r w:rsidRPr="002927EC">
        <w:rPr>
          <w:rFonts w:ascii="Times New Roman" w:hAnsi="Times New Roman"/>
          <w:i/>
          <w:sz w:val="26"/>
          <w:szCs w:val="26"/>
          <w:lang w:val="es-ES_tradnl"/>
        </w:rPr>
        <w:t>Lợi nhuận</w:t>
      </w:r>
    </w:p>
    <w:p w:rsidR="00F40964" w:rsidRPr="002927EC" w:rsidRDefault="00F40964" w:rsidP="00180A32">
      <w:pPr>
        <w:pStyle w:val="ListParagraph"/>
        <w:spacing w:after="60" w:line="264" w:lineRule="auto"/>
        <w:ind w:left="0" w:firstLine="567"/>
        <w:contextualSpacing w:val="0"/>
        <w:jc w:val="both"/>
        <w:rPr>
          <w:szCs w:val="26"/>
        </w:rPr>
      </w:pPr>
      <w:r w:rsidRPr="002927EC">
        <w:rPr>
          <w:szCs w:val="26"/>
        </w:rPr>
        <w:t>Tổng lợi nhuận trước thuế năm 202</w:t>
      </w:r>
      <w:r w:rsidR="00BB16FA" w:rsidRPr="002927EC">
        <w:rPr>
          <w:szCs w:val="26"/>
        </w:rPr>
        <w:t>2</w:t>
      </w:r>
      <w:r w:rsidRPr="002927EC">
        <w:rPr>
          <w:szCs w:val="26"/>
        </w:rPr>
        <w:t xml:space="preserve"> là </w:t>
      </w:r>
      <w:r w:rsidR="000235D3" w:rsidRPr="002927EC">
        <w:rPr>
          <w:szCs w:val="26"/>
        </w:rPr>
        <w:t xml:space="preserve">11.682 </w:t>
      </w:r>
      <w:r w:rsidRPr="002927EC">
        <w:rPr>
          <w:szCs w:val="26"/>
        </w:rPr>
        <w:t xml:space="preserve">triệu đồng đạt </w:t>
      </w:r>
      <w:r w:rsidR="000235D3" w:rsidRPr="002927EC">
        <w:rPr>
          <w:szCs w:val="26"/>
        </w:rPr>
        <w:t>118,76</w:t>
      </w:r>
      <w:r w:rsidRPr="002927EC">
        <w:rPr>
          <w:szCs w:val="26"/>
        </w:rPr>
        <w:t xml:space="preserve">% kế hoạch năm, và bằng </w:t>
      </w:r>
      <w:r w:rsidR="000235D3" w:rsidRPr="002927EC">
        <w:rPr>
          <w:szCs w:val="26"/>
        </w:rPr>
        <w:t>80,14</w:t>
      </w:r>
      <w:r w:rsidRPr="002927EC">
        <w:rPr>
          <w:szCs w:val="26"/>
        </w:rPr>
        <w:t>% so với năm 202</w:t>
      </w:r>
      <w:r w:rsidR="00BB16FA" w:rsidRPr="002927EC">
        <w:rPr>
          <w:szCs w:val="26"/>
        </w:rPr>
        <w:t>1</w:t>
      </w:r>
      <w:r w:rsidRPr="002927EC">
        <w:rPr>
          <w:szCs w:val="26"/>
        </w:rPr>
        <w:t xml:space="preserve">. Trong đó: </w:t>
      </w:r>
    </w:p>
    <w:p w:rsidR="00F40964" w:rsidRPr="002927EC" w:rsidRDefault="00F40964" w:rsidP="00742ECC">
      <w:pPr>
        <w:pStyle w:val="ListParagraph"/>
        <w:spacing w:after="60" w:line="264" w:lineRule="auto"/>
        <w:ind w:left="0" w:firstLine="567"/>
        <w:contextualSpacing w:val="0"/>
        <w:jc w:val="both"/>
        <w:rPr>
          <w:i/>
          <w:iCs/>
          <w:szCs w:val="26"/>
        </w:rPr>
      </w:pPr>
      <w:r w:rsidRPr="002927EC">
        <w:rPr>
          <w:i/>
          <w:szCs w:val="26"/>
        </w:rPr>
        <w:t xml:space="preserve">*Kinh doanh vận tải: </w:t>
      </w:r>
      <w:r w:rsidRPr="002927EC">
        <w:rPr>
          <w:szCs w:val="26"/>
        </w:rPr>
        <w:t xml:space="preserve">lãi </w:t>
      </w:r>
      <w:r w:rsidR="00CC17F3" w:rsidRPr="002927EC">
        <w:rPr>
          <w:szCs w:val="26"/>
        </w:rPr>
        <w:t xml:space="preserve">25.595 </w:t>
      </w:r>
      <w:r w:rsidRPr="002927EC">
        <w:rPr>
          <w:szCs w:val="26"/>
        </w:rPr>
        <w:t xml:space="preserve">triệu </w:t>
      </w:r>
      <w:r w:rsidRPr="002927EC">
        <w:rPr>
          <w:i/>
          <w:iCs/>
          <w:szCs w:val="26"/>
        </w:rPr>
        <w:t>(</w:t>
      </w:r>
      <w:r w:rsidR="00571682" w:rsidRPr="002927EC">
        <w:rPr>
          <w:i/>
          <w:iCs/>
          <w:szCs w:val="26"/>
        </w:rPr>
        <w:t>Lợi nhuận hoạt động vận tải đã bao gồm chi phí lãi vay đầu tư tàu l</w:t>
      </w:r>
      <w:r w:rsidRPr="002927EC">
        <w:rPr>
          <w:i/>
          <w:iCs/>
          <w:szCs w:val="26"/>
        </w:rPr>
        <w:t xml:space="preserve">à </w:t>
      </w:r>
      <w:r w:rsidR="00CC17F3" w:rsidRPr="002927EC">
        <w:rPr>
          <w:i/>
          <w:iCs/>
          <w:szCs w:val="26"/>
        </w:rPr>
        <w:t>18.101</w:t>
      </w:r>
      <w:r w:rsidRPr="002927EC">
        <w:rPr>
          <w:i/>
          <w:iCs/>
          <w:szCs w:val="26"/>
        </w:rPr>
        <w:t xml:space="preserve"> triệu đồng)</w:t>
      </w:r>
    </w:p>
    <w:p w:rsidR="00F40964" w:rsidRPr="002927EC" w:rsidRDefault="00F40964" w:rsidP="00742ECC">
      <w:pPr>
        <w:pStyle w:val="ListParagraph"/>
        <w:spacing w:after="60" w:line="264" w:lineRule="auto"/>
        <w:ind w:left="0" w:firstLine="567"/>
        <w:contextualSpacing w:val="0"/>
        <w:jc w:val="both"/>
        <w:rPr>
          <w:szCs w:val="26"/>
          <w:highlight w:val="yellow"/>
        </w:rPr>
      </w:pPr>
      <w:r w:rsidRPr="002927EC">
        <w:rPr>
          <w:szCs w:val="26"/>
        </w:rPr>
        <w:t>*</w:t>
      </w:r>
      <w:r w:rsidRPr="002927EC">
        <w:rPr>
          <w:i/>
          <w:szCs w:val="26"/>
        </w:rPr>
        <w:t>Kinh doanh xăng dầu:</w:t>
      </w:r>
      <w:r w:rsidRPr="002927EC">
        <w:rPr>
          <w:szCs w:val="26"/>
        </w:rPr>
        <w:t xml:space="preserve"> l</w:t>
      </w:r>
      <w:r w:rsidR="00CC17F3" w:rsidRPr="002927EC">
        <w:rPr>
          <w:szCs w:val="26"/>
        </w:rPr>
        <w:t>ỗ 4.543</w:t>
      </w:r>
      <w:r w:rsidRPr="002927EC">
        <w:rPr>
          <w:szCs w:val="26"/>
        </w:rPr>
        <w:t xml:space="preserve"> triệu</w:t>
      </w:r>
    </w:p>
    <w:p w:rsidR="00F40964" w:rsidRPr="002927EC" w:rsidRDefault="00F40964" w:rsidP="00742ECC">
      <w:pPr>
        <w:pStyle w:val="ListParagraph"/>
        <w:spacing w:after="60" w:line="264" w:lineRule="auto"/>
        <w:ind w:left="0" w:firstLine="567"/>
        <w:contextualSpacing w:val="0"/>
        <w:jc w:val="both"/>
        <w:rPr>
          <w:szCs w:val="26"/>
        </w:rPr>
      </w:pPr>
      <w:r w:rsidRPr="002927EC">
        <w:rPr>
          <w:i/>
          <w:szCs w:val="26"/>
        </w:rPr>
        <w:t>*Kinh doanh hàng hóa khác</w:t>
      </w:r>
      <w:r w:rsidRPr="002927EC">
        <w:rPr>
          <w:szCs w:val="26"/>
        </w:rPr>
        <w:t xml:space="preserve"> (gas, dầu mỡ nhờn….): lãi </w:t>
      </w:r>
      <w:r w:rsidR="00CC17F3" w:rsidRPr="002927EC">
        <w:rPr>
          <w:szCs w:val="26"/>
        </w:rPr>
        <w:t>9</w:t>
      </w:r>
      <w:r w:rsidRPr="002927EC">
        <w:rPr>
          <w:szCs w:val="26"/>
        </w:rPr>
        <w:t xml:space="preserve"> triệu.</w:t>
      </w:r>
    </w:p>
    <w:p w:rsidR="00F40964" w:rsidRPr="002927EC" w:rsidRDefault="00F40964" w:rsidP="00742ECC">
      <w:pPr>
        <w:pStyle w:val="ListParagraph"/>
        <w:spacing w:after="60" w:line="264" w:lineRule="auto"/>
        <w:ind w:left="0" w:firstLine="567"/>
        <w:contextualSpacing w:val="0"/>
        <w:jc w:val="both"/>
        <w:rPr>
          <w:i/>
          <w:szCs w:val="26"/>
        </w:rPr>
      </w:pPr>
      <w:r w:rsidRPr="002927EC">
        <w:rPr>
          <w:i/>
          <w:szCs w:val="26"/>
        </w:rPr>
        <w:t xml:space="preserve">*Kinh doanh bất động sản và dịch vụ khác: </w:t>
      </w:r>
      <w:r w:rsidRPr="002927EC">
        <w:rPr>
          <w:szCs w:val="26"/>
        </w:rPr>
        <w:t xml:space="preserve">lãi </w:t>
      </w:r>
      <w:r w:rsidR="00CC17F3" w:rsidRPr="002927EC">
        <w:rPr>
          <w:szCs w:val="26"/>
        </w:rPr>
        <w:t>623</w:t>
      </w:r>
      <w:r w:rsidRPr="002927EC">
        <w:rPr>
          <w:szCs w:val="26"/>
        </w:rPr>
        <w:t xml:space="preserve"> triệu</w:t>
      </w:r>
    </w:p>
    <w:p w:rsidR="00F40964" w:rsidRPr="002927EC" w:rsidRDefault="00F40964" w:rsidP="00742ECC">
      <w:pPr>
        <w:pStyle w:val="ListParagraph"/>
        <w:spacing w:after="60" w:line="264" w:lineRule="auto"/>
        <w:ind w:left="0" w:firstLine="567"/>
        <w:contextualSpacing w:val="0"/>
        <w:jc w:val="both"/>
        <w:rPr>
          <w:szCs w:val="26"/>
        </w:rPr>
      </w:pPr>
      <w:r w:rsidRPr="002927EC">
        <w:rPr>
          <w:i/>
          <w:szCs w:val="26"/>
        </w:rPr>
        <w:t xml:space="preserve">*Kinh doanh dịch vụ sửa chữa đóng mới phương tiện thuỷ: </w:t>
      </w:r>
      <w:r w:rsidRPr="002927EC">
        <w:rPr>
          <w:szCs w:val="26"/>
        </w:rPr>
        <w:t xml:space="preserve">lỗ </w:t>
      </w:r>
      <w:r w:rsidR="00CC17F3" w:rsidRPr="002927EC">
        <w:rPr>
          <w:szCs w:val="26"/>
        </w:rPr>
        <w:t>1.021</w:t>
      </w:r>
      <w:r w:rsidRPr="002927EC">
        <w:rPr>
          <w:szCs w:val="26"/>
        </w:rPr>
        <w:t xml:space="preserve"> triệu.</w:t>
      </w:r>
    </w:p>
    <w:p w:rsidR="00F40964" w:rsidRPr="002927EC" w:rsidRDefault="00F40964" w:rsidP="00742ECC">
      <w:pPr>
        <w:pStyle w:val="ListParagraph"/>
        <w:spacing w:after="60" w:line="264" w:lineRule="auto"/>
        <w:ind w:left="0" w:firstLine="567"/>
        <w:contextualSpacing w:val="0"/>
        <w:jc w:val="both"/>
        <w:rPr>
          <w:szCs w:val="26"/>
        </w:rPr>
      </w:pPr>
      <w:r w:rsidRPr="002927EC">
        <w:rPr>
          <w:i/>
          <w:szCs w:val="26"/>
        </w:rPr>
        <w:t>*Hoạt độ</w:t>
      </w:r>
      <w:r w:rsidR="00CC17F3" w:rsidRPr="002927EC">
        <w:rPr>
          <w:i/>
          <w:szCs w:val="26"/>
        </w:rPr>
        <w:t>ng tài chính</w:t>
      </w:r>
      <w:r w:rsidRPr="002927EC">
        <w:rPr>
          <w:i/>
          <w:szCs w:val="26"/>
        </w:rPr>
        <w:t xml:space="preserve">: </w:t>
      </w:r>
      <w:r w:rsidRPr="002927EC">
        <w:rPr>
          <w:szCs w:val="26"/>
        </w:rPr>
        <w:t xml:space="preserve">lỗ </w:t>
      </w:r>
      <w:r w:rsidR="00CC17F3" w:rsidRPr="002927EC">
        <w:rPr>
          <w:szCs w:val="26"/>
        </w:rPr>
        <w:t xml:space="preserve">9.225 </w:t>
      </w:r>
      <w:r w:rsidRPr="002927EC">
        <w:rPr>
          <w:szCs w:val="26"/>
        </w:rPr>
        <w:t xml:space="preserve">triệu </w:t>
      </w:r>
    </w:p>
    <w:p w:rsidR="00F40964" w:rsidRPr="002927EC" w:rsidRDefault="00F40964" w:rsidP="00742ECC">
      <w:pPr>
        <w:pStyle w:val="ListParagraph"/>
        <w:spacing w:after="60" w:line="264" w:lineRule="auto"/>
        <w:ind w:left="0" w:firstLine="567"/>
        <w:contextualSpacing w:val="0"/>
        <w:jc w:val="both"/>
        <w:rPr>
          <w:i/>
          <w:szCs w:val="26"/>
        </w:rPr>
      </w:pPr>
      <w:r w:rsidRPr="002927EC">
        <w:rPr>
          <w:szCs w:val="26"/>
        </w:rPr>
        <w:t>*</w:t>
      </w:r>
      <w:r w:rsidRPr="002927EC">
        <w:rPr>
          <w:i/>
          <w:szCs w:val="26"/>
        </w:rPr>
        <w:t xml:space="preserve"> Hoạt động khác: </w:t>
      </w:r>
      <w:r w:rsidRPr="002927EC">
        <w:rPr>
          <w:szCs w:val="26"/>
        </w:rPr>
        <w:t xml:space="preserve">lãi </w:t>
      </w:r>
      <w:r w:rsidR="00CC17F3" w:rsidRPr="002927EC">
        <w:rPr>
          <w:szCs w:val="26"/>
        </w:rPr>
        <w:t>244</w:t>
      </w:r>
      <w:r w:rsidRPr="002927EC">
        <w:rPr>
          <w:szCs w:val="26"/>
        </w:rPr>
        <w:t xml:space="preserve"> triệu</w:t>
      </w:r>
    </w:p>
    <w:p w:rsidR="00055ED5" w:rsidRPr="002927EC" w:rsidRDefault="00055ED5" w:rsidP="002122C0">
      <w:pPr>
        <w:pStyle w:val="ListParagraph"/>
        <w:tabs>
          <w:tab w:val="left" w:pos="1455"/>
        </w:tabs>
        <w:spacing w:after="60" w:line="264" w:lineRule="auto"/>
        <w:ind w:left="0" w:firstLine="630"/>
        <w:contextualSpacing w:val="0"/>
        <w:jc w:val="both"/>
        <w:rPr>
          <w:b/>
          <w:szCs w:val="26"/>
        </w:rPr>
      </w:pPr>
      <w:r w:rsidRPr="002927EC">
        <w:rPr>
          <w:b/>
          <w:szCs w:val="26"/>
        </w:rPr>
        <w:t>3. Quản lý tài chính và các mặt hoạt động khác:</w:t>
      </w:r>
    </w:p>
    <w:p w:rsidR="009B5688" w:rsidRPr="002927EC" w:rsidRDefault="004E7D65" w:rsidP="002122C0">
      <w:pPr>
        <w:pStyle w:val="ListParagraph"/>
        <w:spacing w:after="60" w:line="264" w:lineRule="auto"/>
        <w:ind w:left="0" w:firstLine="720"/>
        <w:contextualSpacing w:val="0"/>
        <w:jc w:val="both"/>
        <w:rPr>
          <w:szCs w:val="26"/>
        </w:rPr>
      </w:pPr>
      <w:r w:rsidRPr="002927EC">
        <w:rPr>
          <w:i/>
          <w:szCs w:val="26"/>
        </w:rPr>
        <w:t xml:space="preserve">*Hiệu quả sử dụng vốn: </w:t>
      </w:r>
      <w:r w:rsidRPr="002927EC">
        <w:rPr>
          <w:szCs w:val="26"/>
        </w:rPr>
        <w:t>Tỷ suất lợi nhuận sau thuế trên vốn chủ sở hữu</w:t>
      </w:r>
      <w:r w:rsidR="00F229D9" w:rsidRPr="002927EC">
        <w:rPr>
          <w:szCs w:val="26"/>
        </w:rPr>
        <w:t xml:space="preserve"> ROE</w:t>
      </w:r>
      <w:r w:rsidRPr="002927EC">
        <w:rPr>
          <w:szCs w:val="26"/>
        </w:rPr>
        <w:t xml:space="preserve"> đạt </w:t>
      </w:r>
      <w:r w:rsidR="00F313DA" w:rsidRPr="002927EC">
        <w:rPr>
          <w:szCs w:val="26"/>
        </w:rPr>
        <w:t>9,1</w:t>
      </w:r>
      <w:r w:rsidRPr="002927EC">
        <w:rPr>
          <w:szCs w:val="26"/>
        </w:rPr>
        <w:t xml:space="preserve">% tăng </w:t>
      </w:r>
      <w:r w:rsidR="000E3A5B" w:rsidRPr="002927EC">
        <w:rPr>
          <w:szCs w:val="26"/>
        </w:rPr>
        <w:t>1.22</w:t>
      </w:r>
      <w:r w:rsidRPr="002927EC">
        <w:rPr>
          <w:szCs w:val="26"/>
        </w:rPr>
        <w:t>% so với kế hoạch năm (</w:t>
      </w:r>
      <w:r w:rsidR="000E3A5B" w:rsidRPr="002927EC">
        <w:rPr>
          <w:szCs w:val="26"/>
        </w:rPr>
        <w:t>7,88</w:t>
      </w:r>
      <w:r w:rsidR="00BB16FA" w:rsidRPr="002927EC">
        <w:rPr>
          <w:szCs w:val="26"/>
        </w:rPr>
        <w:t xml:space="preserve">%), </w:t>
      </w:r>
      <w:r w:rsidR="00F313DA" w:rsidRPr="002927EC">
        <w:rPr>
          <w:szCs w:val="26"/>
        </w:rPr>
        <w:t>giảm</w:t>
      </w:r>
      <w:r w:rsidR="008377FB" w:rsidRPr="002927EC">
        <w:rPr>
          <w:szCs w:val="26"/>
        </w:rPr>
        <w:t xml:space="preserve"> </w:t>
      </w:r>
      <w:r w:rsidR="00F313DA" w:rsidRPr="002927EC">
        <w:rPr>
          <w:szCs w:val="26"/>
        </w:rPr>
        <w:t>2,5</w:t>
      </w:r>
      <w:r w:rsidRPr="002927EC">
        <w:rPr>
          <w:szCs w:val="26"/>
        </w:rPr>
        <w:t>% so với năm 202</w:t>
      </w:r>
      <w:r w:rsidR="00BB16FA" w:rsidRPr="002927EC">
        <w:rPr>
          <w:szCs w:val="26"/>
        </w:rPr>
        <w:t>1</w:t>
      </w:r>
      <w:r w:rsidRPr="002927EC">
        <w:rPr>
          <w:szCs w:val="26"/>
        </w:rPr>
        <w:t xml:space="preserve"> (</w:t>
      </w:r>
      <w:r w:rsidR="00F313DA" w:rsidRPr="002927EC">
        <w:rPr>
          <w:szCs w:val="26"/>
        </w:rPr>
        <w:t>11,6</w:t>
      </w:r>
      <w:r w:rsidRPr="002927EC">
        <w:rPr>
          <w:szCs w:val="26"/>
        </w:rPr>
        <w:t>%)</w:t>
      </w:r>
      <w:r w:rsidR="00F229D9" w:rsidRPr="002927EC">
        <w:rPr>
          <w:szCs w:val="26"/>
        </w:rPr>
        <w:t xml:space="preserve">; </w:t>
      </w:r>
      <w:r w:rsidRPr="002927EC">
        <w:rPr>
          <w:szCs w:val="26"/>
        </w:rPr>
        <w:t>chỉ số lợi nhuận sau thuế trên tài sản</w:t>
      </w:r>
      <w:r w:rsidR="00F229D9" w:rsidRPr="002927EC">
        <w:rPr>
          <w:szCs w:val="26"/>
        </w:rPr>
        <w:t xml:space="preserve"> ROA đạt</w:t>
      </w:r>
      <w:r w:rsidR="00F77871" w:rsidRPr="002927EC">
        <w:rPr>
          <w:szCs w:val="26"/>
        </w:rPr>
        <w:t>3,5</w:t>
      </w:r>
      <w:r w:rsidR="00914682" w:rsidRPr="002927EC">
        <w:rPr>
          <w:szCs w:val="26"/>
        </w:rPr>
        <w:t>%</w:t>
      </w:r>
      <w:r w:rsidRPr="002927EC">
        <w:rPr>
          <w:szCs w:val="26"/>
        </w:rPr>
        <w:t xml:space="preserve"> chứng tỏ Công ty đã sử dụng nguồn vốn kinh doanh có hiệu quả</w:t>
      </w:r>
      <w:r w:rsidR="0032659C" w:rsidRPr="002927EC">
        <w:rPr>
          <w:szCs w:val="26"/>
        </w:rPr>
        <w:t>, dù</w:t>
      </w:r>
      <w:r w:rsidR="00F65F3B" w:rsidRPr="002927EC">
        <w:rPr>
          <w:szCs w:val="26"/>
        </w:rPr>
        <w:t xml:space="preserve"> thấp hơn</w:t>
      </w:r>
      <w:r w:rsidR="001664BA" w:rsidRPr="002927EC">
        <w:rPr>
          <w:szCs w:val="26"/>
        </w:rPr>
        <w:t xml:space="preserve"> năm trướ</w:t>
      </w:r>
      <w:r w:rsidR="001C7625" w:rsidRPr="002927EC">
        <w:rPr>
          <w:szCs w:val="26"/>
        </w:rPr>
        <w:t>c</w:t>
      </w:r>
      <w:r w:rsidR="008377FB" w:rsidRPr="002927EC">
        <w:rPr>
          <w:szCs w:val="26"/>
        </w:rPr>
        <w:t xml:space="preserve"> </w:t>
      </w:r>
      <w:r w:rsidR="001C7625" w:rsidRPr="002927EC">
        <w:rPr>
          <w:szCs w:val="26"/>
        </w:rPr>
        <w:t>(</w:t>
      </w:r>
      <w:r w:rsidR="00F65F3B" w:rsidRPr="002927EC">
        <w:rPr>
          <w:szCs w:val="26"/>
        </w:rPr>
        <w:t xml:space="preserve">do </w:t>
      </w:r>
      <w:r w:rsidR="001C7625" w:rsidRPr="002927EC">
        <w:rPr>
          <w:szCs w:val="26"/>
        </w:rPr>
        <w:t>chi phí sửa chữa tài sản tăng vượt kế hoạch vì các cơ quan quản lý nhà nước thắt chặt quản lý</w:t>
      </w:r>
      <w:r w:rsidR="0066404E" w:rsidRPr="002927EC">
        <w:rPr>
          <w:szCs w:val="26"/>
        </w:rPr>
        <w:t>, chi phí tiền lương tăng…</w:t>
      </w:r>
      <w:r w:rsidR="001C7625" w:rsidRPr="002927EC">
        <w:rPr>
          <w:szCs w:val="26"/>
        </w:rPr>
        <w:t>), tuy vậy</w:t>
      </w:r>
      <w:r w:rsidR="00B2767B" w:rsidRPr="002927EC">
        <w:rPr>
          <w:szCs w:val="26"/>
        </w:rPr>
        <w:t xml:space="preserve"> </w:t>
      </w:r>
      <w:r w:rsidRPr="002927EC">
        <w:rPr>
          <w:szCs w:val="26"/>
        </w:rPr>
        <w:t>công tác quản lý, sử dụng vốn kinh doanh năm 202</w:t>
      </w:r>
      <w:r w:rsidR="00BB16FA" w:rsidRPr="002927EC">
        <w:rPr>
          <w:szCs w:val="26"/>
        </w:rPr>
        <w:t>2</w:t>
      </w:r>
      <w:r w:rsidRPr="002927EC">
        <w:rPr>
          <w:szCs w:val="26"/>
        </w:rPr>
        <w:t xml:space="preserve"> của Công ty</w:t>
      </w:r>
      <w:r w:rsidR="001C7625" w:rsidRPr="002927EC">
        <w:rPr>
          <w:szCs w:val="26"/>
        </w:rPr>
        <w:t xml:space="preserve"> vẫn</w:t>
      </w:r>
      <w:r w:rsidRPr="002927EC">
        <w:rPr>
          <w:szCs w:val="26"/>
        </w:rPr>
        <w:t xml:space="preserve"> là tương đối tốt.</w:t>
      </w:r>
    </w:p>
    <w:p w:rsidR="00E8706E" w:rsidRPr="002927EC" w:rsidRDefault="003105D7" w:rsidP="002122C0">
      <w:pPr>
        <w:pStyle w:val="ListParagraph"/>
        <w:spacing w:after="60" w:line="264" w:lineRule="auto"/>
        <w:ind w:left="0" w:firstLine="720"/>
        <w:contextualSpacing w:val="0"/>
        <w:jc w:val="both"/>
        <w:rPr>
          <w:bCs/>
          <w:iCs/>
          <w:szCs w:val="26"/>
        </w:rPr>
      </w:pPr>
      <w:r w:rsidRPr="002927EC">
        <w:rPr>
          <w:i/>
          <w:iCs/>
          <w:szCs w:val="26"/>
        </w:rPr>
        <w:t>*</w:t>
      </w:r>
      <w:r w:rsidR="009B5688" w:rsidRPr="002927EC">
        <w:rPr>
          <w:i/>
          <w:iCs/>
          <w:szCs w:val="26"/>
        </w:rPr>
        <w:t>Khả năng thanh toán</w:t>
      </w:r>
      <w:r w:rsidRPr="002927EC">
        <w:rPr>
          <w:szCs w:val="26"/>
        </w:rPr>
        <w:t>:</w:t>
      </w:r>
      <w:r w:rsidR="004E7D65" w:rsidRPr="002927EC">
        <w:rPr>
          <w:szCs w:val="26"/>
        </w:rPr>
        <w:t xml:space="preserve"> Khả năng thanh toán nợ năm nay </w:t>
      </w:r>
      <w:r w:rsidR="00F77871" w:rsidRPr="002927EC">
        <w:rPr>
          <w:szCs w:val="26"/>
        </w:rPr>
        <w:t>bằng</w:t>
      </w:r>
      <w:r w:rsidR="004E7D65" w:rsidRPr="002927EC">
        <w:rPr>
          <w:szCs w:val="26"/>
        </w:rPr>
        <w:t xml:space="preserve"> khả năng thanh toán nợ năm trước. Cụ thể: hệ số thanh toán hiện thời bằng </w:t>
      </w:r>
      <w:r w:rsidR="00F313DA" w:rsidRPr="002927EC">
        <w:rPr>
          <w:szCs w:val="26"/>
        </w:rPr>
        <w:t>0,7</w:t>
      </w:r>
      <w:r w:rsidR="004E7D65" w:rsidRPr="002927EC">
        <w:rPr>
          <w:szCs w:val="26"/>
        </w:rPr>
        <w:t xml:space="preserve">; hệ số thanh toán tổng quát bằng </w:t>
      </w:r>
      <w:r w:rsidR="00A62593" w:rsidRPr="002927EC">
        <w:rPr>
          <w:szCs w:val="26"/>
        </w:rPr>
        <w:t>1,</w:t>
      </w:r>
      <w:r w:rsidR="00EB48FE" w:rsidRPr="002927EC">
        <w:rPr>
          <w:szCs w:val="26"/>
        </w:rPr>
        <w:t>6</w:t>
      </w:r>
      <w:r w:rsidR="004E7D65" w:rsidRPr="002927EC">
        <w:rPr>
          <w:szCs w:val="26"/>
        </w:rPr>
        <w:t>; hệ số thanh toán nhanh bằ</w:t>
      </w:r>
      <w:r w:rsidR="00EB48FE" w:rsidRPr="002927EC">
        <w:rPr>
          <w:szCs w:val="26"/>
        </w:rPr>
        <w:t>ng 0</w:t>
      </w:r>
      <w:r w:rsidR="00A62593" w:rsidRPr="002927EC">
        <w:rPr>
          <w:szCs w:val="26"/>
        </w:rPr>
        <w:t>,</w:t>
      </w:r>
      <w:r w:rsidR="00EB48FE" w:rsidRPr="002927EC">
        <w:rPr>
          <w:szCs w:val="26"/>
        </w:rPr>
        <w:t>5</w:t>
      </w:r>
      <w:r w:rsidR="004E7D65" w:rsidRPr="002927EC">
        <w:rPr>
          <w:szCs w:val="26"/>
        </w:rPr>
        <w:t>.</w:t>
      </w:r>
      <w:r w:rsidR="00F72C77">
        <w:rPr>
          <w:szCs w:val="26"/>
        </w:rPr>
        <w:t xml:space="preserve"> </w:t>
      </w:r>
      <w:r w:rsidR="0012079F" w:rsidRPr="002927EC">
        <w:rPr>
          <w:szCs w:val="26"/>
        </w:rPr>
        <w:t xml:space="preserve">Chỉ tiêu nợ phải trả/vốn CSH năm </w:t>
      </w:r>
      <w:r w:rsidR="006075CF" w:rsidRPr="002927EC">
        <w:rPr>
          <w:szCs w:val="26"/>
        </w:rPr>
        <w:t>202</w:t>
      </w:r>
      <w:r w:rsidR="00C137EC" w:rsidRPr="002927EC">
        <w:rPr>
          <w:szCs w:val="26"/>
        </w:rPr>
        <w:t>2</w:t>
      </w:r>
      <w:r w:rsidR="0012079F" w:rsidRPr="002927EC">
        <w:rPr>
          <w:szCs w:val="26"/>
        </w:rPr>
        <w:t xml:space="preserve"> là </w:t>
      </w:r>
      <w:r w:rsidR="00A62593" w:rsidRPr="002927EC">
        <w:rPr>
          <w:szCs w:val="26"/>
        </w:rPr>
        <w:t>1,</w:t>
      </w:r>
      <w:r w:rsidR="00EB48FE" w:rsidRPr="002927EC">
        <w:rPr>
          <w:szCs w:val="26"/>
        </w:rPr>
        <w:t>63</w:t>
      </w:r>
      <w:r w:rsidR="0012079F" w:rsidRPr="002927EC">
        <w:rPr>
          <w:szCs w:val="26"/>
        </w:rPr>
        <w:t xml:space="preserve"> lần (</w:t>
      </w:r>
      <w:r w:rsidR="00462192" w:rsidRPr="002927EC">
        <w:rPr>
          <w:szCs w:val="26"/>
        </w:rPr>
        <w:t>so với năm 202</w:t>
      </w:r>
      <w:r w:rsidR="00C137EC" w:rsidRPr="002927EC">
        <w:rPr>
          <w:szCs w:val="26"/>
        </w:rPr>
        <w:t>1</w:t>
      </w:r>
      <w:r w:rsidR="00462192" w:rsidRPr="002927EC">
        <w:rPr>
          <w:szCs w:val="26"/>
        </w:rPr>
        <w:t xml:space="preserve"> là </w:t>
      </w:r>
      <w:r w:rsidR="00A62593" w:rsidRPr="002927EC">
        <w:rPr>
          <w:szCs w:val="26"/>
        </w:rPr>
        <w:t>1,</w:t>
      </w:r>
      <w:r w:rsidR="00EB48FE" w:rsidRPr="002927EC">
        <w:rPr>
          <w:szCs w:val="26"/>
        </w:rPr>
        <w:t>72</w:t>
      </w:r>
      <w:r w:rsidR="00462192" w:rsidRPr="002927EC">
        <w:rPr>
          <w:szCs w:val="26"/>
        </w:rPr>
        <w:t xml:space="preserve"> lần và</w:t>
      </w:r>
      <w:r w:rsidR="00741FDB" w:rsidRPr="002927EC">
        <w:rPr>
          <w:szCs w:val="26"/>
        </w:rPr>
        <w:t xml:space="preserve"> năm 20</w:t>
      </w:r>
      <w:r w:rsidR="00C137EC" w:rsidRPr="002927EC">
        <w:rPr>
          <w:szCs w:val="26"/>
        </w:rPr>
        <w:t>20</w:t>
      </w:r>
      <w:r w:rsidR="0012079F" w:rsidRPr="002927EC">
        <w:rPr>
          <w:szCs w:val="26"/>
        </w:rPr>
        <w:t xml:space="preserve"> là </w:t>
      </w:r>
      <w:r w:rsidR="00A62593" w:rsidRPr="002927EC">
        <w:rPr>
          <w:szCs w:val="26"/>
        </w:rPr>
        <w:t>2,11</w:t>
      </w:r>
      <w:r w:rsidR="0012079F" w:rsidRPr="002927EC">
        <w:rPr>
          <w:szCs w:val="26"/>
        </w:rPr>
        <w:t xml:space="preserve"> lần). Các chỉ số này cho thấy</w:t>
      </w:r>
      <w:r w:rsidR="00B2767B" w:rsidRPr="002927EC">
        <w:rPr>
          <w:szCs w:val="26"/>
        </w:rPr>
        <w:t xml:space="preserve"> </w:t>
      </w:r>
      <w:r w:rsidR="0012079F" w:rsidRPr="002927EC">
        <w:rPr>
          <w:szCs w:val="26"/>
        </w:rPr>
        <w:t>vẫn</w:t>
      </w:r>
      <w:r w:rsidR="00E8706E" w:rsidRPr="002927EC">
        <w:rPr>
          <w:szCs w:val="26"/>
        </w:rPr>
        <w:t xml:space="preserve"> tiềm ẩn</w:t>
      </w:r>
      <w:r w:rsidR="00E8706E" w:rsidRPr="002927EC">
        <w:rPr>
          <w:bCs/>
          <w:iCs/>
          <w:szCs w:val="26"/>
        </w:rPr>
        <w:t xml:space="preserve"> một số rủi ro trong thanh toán nợ ngắn hạn và nhu cầu sử dụng vốn lưu độ</w:t>
      </w:r>
      <w:r w:rsidR="0012079F" w:rsidRPr="002927EC">
        <w:rPr>
          <w:bCs/>
          <w:iCs/>
          <w:szCs w:val="26"/>
        </w:rPr>
        <w:t>ng</w:t>
      </w:r>
      <w:r w:rsidR="00462192" w:rsidRPr="002927EC">
        <w:rPr>
          <w:bCs/>
          <w:iCs/>
          <w:szCs w:val="26"/>
        </w:rPr>
        <w:t xml:space="preserve"> tuy nhiên công ty đã</w:t>
      </w:r>
      <w:r w:rsidR="00A62593" w:rsidRPr="002927EC">
        <w:rPr>
          <w:bCs/>
          <w:iCs/>
          <w:szCs w:val="26"/>
        </w:rPr>
        <w:t xml:space="preserve"> tiếp tục được</w:t>
      </w:r>
      <w:r w:rsidR="00462192" w:rsidRPr="002927EC">
        <w:rPr>
          <w:bCs/>
          <w:iCs/>
          <w:szCs w:val="26"/>
        </w:rPr>
        <w:t xml:space="preserve"> cải th</w:t>
      </w:r>
      <w:r w:rsidR="00925F25">
        <w:rPr>
          <w:bCs/>
          <w:iCs/>
          <w:szCs w:val="26"/>
        </w:rPr>
        <w:t xml:space="preserve"> </w:t>
      </w:r>
      <w:r w:rsidR="00462192" w:rsidRPr="002927EC">
        <w:rPr>
          <w:bCs/>
          <w:iCs/>
          <w:szCs w:val="26"/>
        </w:rPr>
        <w:t xml:space="preserve">iện </w:t>
      </w:r>
      <w:r w:rsidR="00DF21EB" w:rsidRPr="002927EC">
        <w:rPr>
          <w:bCs/>
          <w:iCs/>
          <w:szCs w:val="26"/>
        </w:rPr>
        <w:t>dần qua các năm.</w:t>
      </w:r>
    </w:p>
    <w:p w:rsidR="00DC24A8" w:rsidRPr="002927EC" w:rsidRDefault="00D4332B" w:rsidP="002122C0">
      <w:pPr>
        <w:pStyle w:val="ListParagraph"/>
        <w:spacing w:after="60" w:line="264" w:lineRule="auto"/>
        <w:ind w:left="0" w:firstLine="720"/>
        <w:contextualSpacing w:val="0"/>
        <w:jc w:val="both"/>
        <w:rPr>
          <w:szCs w:val="26"/>
        </w:rPr>
      </w:pPr>
      <w:r w:rsidRPr="002927EC">
        <w:rPr>
          <w:i/>
          <w:iCs/>
          <w:szCs w:val="26"/>
        </w:rPr>
        <w:t>*Đánh giá tình hình quản lý chi phí kinh doanh, quản lý công nợ phải thu khách hàng</w:t>
      </w:r>
      <w:r w:rsidRPr="002927EC">
        <w:rPr>
          <w:szCs w:val="26"/>
        </w:rPr>
        <w:t xml:space="preserve">: </w:t>
      </w:r>
      <w:r w:rsidR="00DC24A8" w:rsidRPr="002927EC">
        <w:rPr>
          <w:szCs w:val="26"/>
        </w:rPr>
        <w:t>Năm 202</w:t>
      </w:r>
      <w:r w:rsidR="002C7AA4" w:rsidRPr="002927EC">
        <w:rPr>
          <w:szCs w:val="26"/>
        </w:rPr>
        <w:t>2</w:t>
      </w:r>
      <w:r w:rsidR="00DC24A8" w:rsidRPr="002927EC">
        <w:rPr>
          <w:szCs w:val="26"/>
        </w:rPr>
        <w:t xml:space="preserve">, chi phí bán hàng và quản lý bằng </w:t>
      </w:r>
      <w:r w:rsidR="000E3A5B" w:rsidRPr="002927EC">
        <w:rPr>
          <w:szCs w:val="26"/>
        </w:rPr>
        <w:t>102,15%</w:t>
      </w:r>
      <w:r w:rsidR="002A3758" w:rsidRPr="002927EC">
        <w:rPr>
          <w:szCs w:val="26"/>
        </w:rPr>
        <w:t xml:space="preserve"> </w:t>
      </w:r>
      <w:r w:rsidR="00DC24A8" w:rsidRPr="002927EC">
        <w:rPr>
          <w:szCs w:val="26"/>
        </w:rPr>
        <w:t xml:space="preserve">KH và bằng </w:t>
      </w:r>
      <w:r w:rsidR="0066404E" w:rsidRPr="002927EC">
        <w:rPr>
          <w:szCs w:val="26"/>
        </w:rPr>
        <w:t>110</w:t>
      </w:r>
      <w:r w:rsidR="00DC24A8" w:rsidRPr="002927EC">
        <w:rPr>
          <w:szCs w:val="26"/>
        </w:rPr>
        <w:t>% so với cùng kỳ năm 202</w:t>
      </w:r>
      <w:r w:rsidR="00C137EC" w:rsidRPr="002927EC">
        <w:rPr>
          <w:szCs w:val="26"/>
        </w:rPr>
        <w:t>1</w:t>
      </w:r>
      <w:r w:rsidR="00DC24A8" w:rsidRPr="002927EC">
        <w:rPr>
          <w:szCs w:val="26"/>
        </w:rPr>
        <w:t xml:space="preserve">. Chi phi quản lý tăng so với kế hoạch chủ yếu do </w:t>
      </w:r>
      <w:r w:rsidR="0066404E" w:rsidRPr="002927EC">
        <w:rPr>
          <w:szCs w:val="26"/>
        </w:rPr>
        <w:t>tiền lương người lao động tăng 1.327 triệu đồng</w:t>
      </w:r>
      <w:r w:rsidR="00DC24A8" w:rsidRPr="002927EC">
        <w:rPr>
          <w:szCs w:val="26"/>
        </w:rPr>
        <w:t xml:space="preserve">. </w:t>
      </w:r>
      <w:r w:rsidR="0066404E" w:rsidRPr="002927EC">
        <w:rPr>
          <w:szCs w:val="26"/>
        </w:rPr>
        <w:t>Chi phí công tác và giao dịch tăng 713 triệu</w:t>
      </w:r>
      <w:r w:rsidR="00DC24A8" w:rsidRPr="002927EC">
        <w:rPr>
          <w:szCs w:val="26"/>
        </w:rPr>
        <w:t>. Còn lại hầu hết các yếu tố chi phí khác đều giả</w:t>
      </w:r>
      <w:r w:rsidR="0066404E" w:rsidRPr="002927EC">
        <w:rPr>
          <w:szCs w:val="26"/>
        </w:rPr>
        <w:t>m.</w:t>
      </w:r>
    </w:p>
    <w:p w:rsidR="002A3758" w:rsidRPr="002927EC" w:rsidRDefault="000E6ED0" w:rsidP="002122C0">
      <w:pPr>
        <w:shd w:val="clear" w:color="auto" w:fill="FFFFFF"/>
        <w:spacing w:after="60" w:line="264" w:lineRule="auto"/>
        <w:jc w:val="both"/>
        <w:rPr>
          <w:iCs/>
          <w:szCs w:val="26"/>
        </w:rPr>
      </w:pPr>
      <w:r w:rsidRPr="002927EC">
        <w:rPr>
          <w:szCs w:val="26"/>
        </w:rPr>
        <w:t>   </w:t>
      </w:r>
      <w:r w:rsidR="00055ED5" w:rsidRPr="002927EC">
        <w:rPr>
          <w:szCs w:val="26"/>
        </w:rPr>
        <w:tab/>
      </w:r>
      <w:r w:rsidR="00055ED5" w:rsidRPr="002927EC">
        <w:rPr>
          <w:i/>
          <w:iCs/>
          <w:szCs w:val="26"/>
        </w:rPr>
        <w:t>* Công tác quản trị doanh nghiệp</w:t>
      </w:r>
      <w:r w:rsidR="00055ED5" w:rsidRPr="002927EC">
        <w:rPr>
          <w:szCs w:val="26"/>
        </w:rPr>
        <w:t>: Công tác quản trị doanh nghiệp tiếp tục được quan tâm thông qua việc hoàn thiện các quy định, quy trình quản lý và đảm bảo các quy trình, quy định này được thực hiện</w:t>
      </w:r>
      <w:r w:rsidR="00055ED5" w:rsidRPr="002927EC">
        <w:rPr>
          <w:iCs/>
          <w:szCs w:val="26"/>
        </w:rPr>
        <w:t>.</w:t>
      </w:r>
      <w:r w:rsidR="002A3758" w:rsidRPr="002927EC">
        <w:rPr>
          <w:iCs/>
          <w:szCs w:val="26"/>
        </w:rPr>
        <w:t xml:space="preserve"> Thuê Công ty </w:t>
      </w:r>
      <w:r w:rsidR="006752BB" w:rsidRPr="002927EC">
        <w:rPr>
          <w:iCs/>
          <w:szCs w:val="26"/>
        </w:rPr>
        <w:t>TNHH</w:t>
      </w:r>
      <w:r w:rsidR="00F10CD2" w:rsidRPr="002927EC">
        <w:rPr>
          <w:iCs/>
          <w:szCs w:val="26"/>
        </w:rPr>
        <w:t xml:space="preserve"> Dịch vụ Tài chính Kế toán và</w:t>
      </w:r>
      <w:r w:rsidR="006752BB" w:rsidRPr="002927EC">
        <w:rPr>
          <w:iCs/>
          <w:szCs w:val="26"/>
        </w:rPr>
        <w:t xml:space="preserve"> </w:t>
      </w:r>
      <w:r w:rsidR="006752BB" w:rsidRPr="002927EC">
        <w:rPr>
          <w:iCs/>
          <w:szCs w:val="26"/>
        </w:rPr>
        <w:lastRenderedPageBreak/>
        <w:t xml:space="preserve">Kiểm toán </w:t>
      </w:r>
      <w:r w:rsidR="002A3758" w:rsidRPr="002927EC">
        <w:rPr>
          <w:iCs/>
          <w:szCs w:val="26"/>
        </w:rPr>
        <w:t>Nam Việt thực hiện báo cáo kiểm toán nội bộ, tái cấu trúc Công ty TNHH đóng tàu PTS Hải Phòng.</w:t>
      </w:r>
    </w:p>
    <w:p w:rsidR="00055ED5" w:rsidRPr="002927EC" w:rsidRDefault="00055ED5" w:rsidP="002122C0">
      <w:pPr>
        <w:spacing w:after="60" w:line="264" w:lineRule="auto"/>
        <w:ind w:firstLine="720"/>
        <w:jc w:val="both"/>
        <w:rPr>
          <w:b/>
          <w:szCs w:val="26"/>
        </w:rPr>
      </w:pPr>
      <w:r w:rsidRPr="002927EC">
        <w:rPr>
          <w:b/>
          <w:szCs w:val="26"/>
        </w:rPr>
        <w:t>Nhận xét, đánh giá của Ban kiểm soát:</w:t>
      </w:r>
    </w:p>
    <w:p w:rsidR="001C31BC" w:rsidRPr="002927EC" w:rsidRDefault="00060748" w:rsidP="002122C0">
      <w:pPr>
        <w:spacing w:after="60" w:line="264" w:lineRule="auto"/>
        <w:ind w:firstLine="720"/>
        <w:jc w:val="both"/>
        <w:rPr>
          <w:iCs/>
          <w:szCs w:val="26"/>
        </w:rPr>
      </w:pPr>
      <w:r w:rsidRPr="002927EC">
        <w:rPr>
          <w:szCs w:val="26"/>
        </w:rPr>
        <w:t xml:space="preserve">Trong năm </w:t>
      </w:r>
      <w:r w:rsidR="006075CF" w:rsidRPr="002927EC">
        <w:rPr>
          <w:szCs w:val="26"/>
        </w:rPr>
        <w:t>202</w:t>
      </w:r>
      <w:r w:rsidR="00C137EC" w:rsidRPr="002927EC">
        <w:rPr>
          <w:szCs w:val="26"/>
        </w:rPr>
        <w:t xml:space="preserve">2 </w:t>
      </w:r>
      <w:r w:rsidR="005366A2" w:rsidRPr="002927EC">
        <w:rPr>
          <w:iCs/>
          <w:szCs w:val="26"/>
        </w:rPr>
        <w:t>với tinh thần nỗ lực phấn đấu của tập thể CBCNV, Công ty đã hoàn thành</w:t>
      </w:r>
      <w:r w:rsidRPr="002927EC">
        <w:rPr>
          <w:iCs/>
          <w:szCs w:val="26"/>
        </w:rPr>
        <w:t xml:space="preserve"> xuất sắ</w:t>
      </w:r>
      <w:r w:rsidR="00862D6F" w:rsidRPr="002927EC">
        <w:rPr>
          <w:iCs/>
          <w:szCs w:val="26"/>
        </w:rPr>
        <w:t>c</w:t>
      </w:r>
      <w:r w:rsidR="005366A2" w:rsidRPr="002927EC">
        <w:rPr>
          <w:iCs/>
          <w:szCs w:val="26"/>
        </w:rPr>
        <w:t xml:space="preserve"> kế hoạch Lợi nhuận ĐHCĐ đề ra</w:t>
      </w:r>
      <w:r w:rsidR="00F45B1B" w:rsidRPr="002927EC">
        <w:rPr>
          <w:iCs/>
          <w:szCs w:val="26"/>
        </w:rPr>
        <w:t xml:space="preserve">, đạt kết quả lợi nhuận trước thuế </w:t>
      </w:r>
      <w:r w:rsidR="00EB48FE" w:rsidRPr="002927EC">
        <w:rPr>
          <w:rFonts w:eastAsia="Times New Roman"/>
          <w:szCs w:val="26"/>
        </w:rPr>
        <w:t>11.682</w:t>
      </w:r>
      <w:r w:rsidR="003864E2" w:rsidRPr="002927EC">
        <w:rPr>
          <w:iCs/>
          <w:szCs w:val="26"/>
        </w:rPr>
        <w:t xml:space="preserve"> tỷ</w:t>
      </w:r>
      <w:r w:rsidR="001C31BC" w:rsidRPr="002927EC">
        <w:rPr>
          <w:iCs/>
          <w:szCs w:val="26"/>
        </w:rPr>
        <w:t>;</w:t>
      </w:r>
      <w:r w:rsidR="009673D5" w:rsidRPr="002927EC">
        <w:rPr>
          <w:iCs/>
          <w:szCs w:val="26"/>
        </w:rPr>
        <w:t xml:space="preserve"> Loại trừ lợi nhuận từ thu nhập bất thường công ty </w:t>
      </w:r>
      <w:r w:rsidR="003864E2" w:rsidRPr="002927EC">
        <w:rPr>
          <w:iCs/>
          <w:szCs w:val="26"/>
        </w:rPr>
        <w:t xml:space="preserve">về cơ bản đạt và vượt </w:t>
      </w:r>
      <w:r w:rsidR="00FD099E" w:rsidRPr="002927EC">
        <w:rPr>
          <w:iCs/>
          <w:szCs w:val="26"/>
        </w:rPr>
        <w:t>18,7</w:t>
      </w:r>
      <w:r w:rsidR="00C46F23" w:rsidRPr="002927EC">
        <w:rPr>
          <w:iCs/>
          <w:szCs w:val="26"/>
        </w:rPr>
        <w:t>% kế hoạch đề ra.</w:t>
      </w:r>
    </w:p>
    <w:p w:rsidR="00EF0284" w:rsidRPr="002927EC" w:rsidRDefault="00EF0284" w:rsidP="002122C0">
      <w:pPr>
        <w:spacing w:after="60" w:line="264" w:lineRule="auto"/>
        <w:ind w:firstLine="720"/>
        <w:jc w:val="both"/>
        <w:rPr>
          <w:szCs w:val="26"/>
          <w:lang w:val="es-ES_tradnl"/>
        </w:rPr>
      </w:pPr>
      <w:r w:rsidRPr="002927EC">
        <w:rPr>
          <w:szCs w:val="26"/>
          <w:lang w:val="es-ES_tradnl"/>
        </w:rPr>
        <w:t>Năm 202</w:t>
      </w:r>
      <w:r w:rsidR="00C137EC" w:rsidRPr="002927EC">
        <w:rPr>
          <w:szCs w:val="26"/>
          <w:lang w:val="es-ES_tradnl"/>
        </w:rPr>
        <w:t>2</w:t>
      </w:r>
      <w:r w:rsidRPr="002927EC">
        <w:rPr>
          <w:szCs w:val="26"/>
          <w:lang w:val="es-ES_tradnl"/>
        </w:rPr>
        <w:t xml:space="preserve">, thu nhập bình quân của người lao động là </w:t>
      </w:r>
      <w:r w:rsidR="00174BF6" w:rsidRPr="002927EC">
        <w:rPr>
          <w:szCs w:val="26"/>
          <w:lang w:val="es-ES_tradnl"/>
        </w:rPr>
        <w:t>17,5</w:t>
      </w:r>
      <w:r w:rsidRPr="002927EC">
        <w:rPr>
          <w:szCs w:val="26"/>
          <w:lang w:val="es-ES_tradnl"/>
        </w:rPr>
        <w:t xml:space="preserve"> triệu đồng, đạt </w:t>
      </w:r>
      <w:r w:rsidR="00174BF6" w:rsidRPr="002927EC">
        <w:rPr>
          <w:szCs w:val="26"/>
          <w:lang w:val="es-ES_tradnl"/>
        </w:rPr>
        <w:t>110</w:t>
      </w:r>
      <w:r w:rsidRPr="002927EC">
        <w:rPr>
          <w:szCs w:val="26"/>
          <w:lang w:val="es-ES_tradnl"/>
        </w:rPr>
        <w:t xml:space="preserve">% kế hoạch và bằng </w:t>
      </w:r>
      <w:r w:rsidR="0066404E" w:rsidRPr="002927EC">
        <w:rPr>
          <w:szCs w:val="26"/>
          <w:lang w:val="es-ES_tradnl"/>
        </w:rPr>
        <w:t>109</w:t>
      </w:r>
      <w:r w:rsidRPr="002927EC">
        <w:rPr>
          <w:szCs w:val="26"/>
          <w:lang w:val="es-ES_tradnl"/>
        </w:rPr>
        <w:t>% so với năm 202</w:t>
      </w:r>
      <w:r w:rsidR="00C137EC" w:rsidRPr="002927EC">
        <w:rPr>
          <w:szCs w:val="26"/>
          <w:lang w:val="es-ES_tradnl"/>
        </w:rPr>
        <w:t>1</w:t>
      </w:r>
      <w:r w:rsidRPr="002927EC">
        <w:rPr>
          <w:szCs w:val="26"/>
          <w:lang w:val="es-ES_tradnl"/>
        </w:rPr>
        <w:t>. Công ty thực hiện việc thu nộp BHXH, BHYT, BHTN cũng như giải quyết và thanh toán kịp thời các chế độ đau ốm, thai sản…</w:t>
      </w:r>
      <w:r w:rsidR="00925F25">
        <w:rPr>
          <w:szCs w:val="26"/>
          <w:lang w:val="es-ES_tradnl"/>
        </w:rPr>
        <w:t xml:space="preserve"> </w:t>
      </w:r>
      <w:r w:rsidRPr="002927EC">
        <w:rPr>
          <w:szCs w:val="26"/>
          <w:lang w:val="es-ES_tradnl"/>
        </w:rPr>
        <w:t>đảm bảo quyền lợi cho người lao động.</w:t>
      </w:r>
    </w:p>
    <w:p w:rsidR="00392C38" w:rsidRPr="002927EC" w:rsidRDefault="003805E2" w:rsidP="00392C38">
      <w:pPr>
        <w:spacing w:after="60" w:line="264" w:lineRule="auto"/>
        <w:ind w:firstLine="720"/>
        <w:jc w:val="both"/>
        <w:rPr>
          <w:szCs w:val="26"/>
          <w:lang w:val="es-ES_tradnl"/>
        </w:rPr>
      </w:pPr>
      <w:r w:rsidRPr="002927EC">
        <w:rPr>
          <w:szCs w:val="26"/>
          <w:lang w:val="es-ES_tradnl"/>
        </w:rPr>
        <w:t>D</w:t>
      </w:r>
      <w:r w:rsidR="007541B1" w:rsidRPr="002927EC">
        <w:rPr>
          <w:szCs w:val="26"/>
          <w:lang w:val="es-ES_tradnl"/>
        </w:rPr>
        <w:t xml:space="preserve">o </w:t>
      </w:r>
      <w:r w:rsidR="005366A2" w:rsidRPr="002927EC">
        <w:rPr>
          <w:szCs w:val="26"/>
          <w:lang w:val="es-ES_tradnl"/>
        </w:rPr>
        <w:t>tiềm lực tài chính còn hạn chế nên việc sử dụng ngu</w:t>
      </w:r>
      <w:r w:rsidR="004825FA" w:rsidRPr="002927EC">
        <w:rPr>
          <w:szCs w:val="26"/>
          <w:lang w:val="es-ES_tradnl"/>
        </w:rPr>
        <w:t>ồ</w:t>
      </w:r>
      <w:r w:rsidR="005366A2" w:rsidRPr="002927EC">
        <w:rPr>
          <w:szCs w:val="26"/>
          <w:lang w:val="es-ES_tradnl"/>
        </w:rPr>
        <w:t>n vốn vay</w:t>
      </w:r>
      <w:r w:rsidR="00ED0540" w:rsidRPr="002927EC">
        <w:rPr>
          <w:szCs w:val="26"/>
          <w:lang w:val="es-ES_tradnl"/>
        </w:rPr>
        <w:t xml:space="preserve"> ngắn hạn</w:t>
      </w:r>
      <w:r w:rsidR="004825FA" w:rsidRPr="002927EC">
        <w:rPr>
          <w:szCs w:val="26"/>
          <w:lang w:val="es-ES_tradnl"/>
        </w:rPr>
        <w:t xml:space="preserve"> và nợ</w:t>
      </w:r>
      <w:r w:rsidR="005366A2" w:rsidRPr="002927EC">
        <w:rPr>
          <w:szCs w:val="26"/>
          <w:lang w:val="es-ES_tradnl"/>
        </w:rPr>
        <w:t xml:space="preserve"> ngắn hạn ngoài vốn vay ngân hàng để</w:t>
      </w:r>
      <w:r w:rsidR="00ED0540" w:rsidRPr="002927EC">
        <w:rPr>
          <w:szCs w:val="26"/>
          <w:lang w:val="es-ES_tradnl"/>
        </w:rPr>
        <w:t xml:space="preserve"> bù đắp nguồn vốn dài hạn khi đầu tư tài sản dài hạn </w:t>
      </w:r>
      <w:r w:rsidR="007541B1" w:rsidRPr="002927EC">
        <w:rPr>
          <w:szCs w:val="26"/>
          <w:lang w:val="es-ES_tradnl"/>
        </w:rPr>
        <w:t>luôn</w:t>
      </w:r>
      <w:r w:rsidR="005366A2" w:rsidRPr="002927EC">
        <w:rPr>
          <w:szCs w:val="26"/>
          <w:lang w:val="es-ES_tradnl"/>
        </w:rPr>
        <w:t xml:space="preserve"> tiềm ẩn rủi ro</w:t>
      </w:r>
      <w:r w:rsidR="007541B1" w:rsidRPr="002927EC">
        <w:rPr>
          <w:szCs w:val="26"/>
          <w:lang w:val="es-ES_tradnl"/>
        </w:rPr>
        <w:t xml:space="preserve"> trong việc </w:t>
      </w:r>
      <w:r w:rsidR="005366A2" w:rsidRPr="002927EC">
        <w:rPr>
          <w:szCs w:val="26"/>
          <w:lang w:val="es-ES_tradnl"/>
        </w:rPr>
        <w:t>thanh toán ngắn hạn hoặc thiếu vốn lưu động tạm thời.</w:t>
      </w:r>
      <w:r w:rsidR="007541B1" w:rsidRPr="002927EC">
        <w:rPr>
          <w:szCs w:val="26"/>
          <w:lang w:val="es-ES_tradnl"/>
        </w:rPr>
        <w:t xml:space="preserve"> Công ty cũng đã</w:t>
      </w:r>
      <w:r w:rsidR="00C137EC" w:rsidRPr="002927EC">
        <w:rPr>
          <w:szCs w:val="26"/>
          <w:lang w:val="es-ES_tradnl"/>
        </w:rPr>
        <w:t xml:space="preserve"> tiếp tục</w:t>
      </w:r>
      <w:r w:rsidR="007541B1" w:rsidRPr="002927EC">
        <w:rPr>
          <w:szCs w:val="26"/>
          <w:lang w:val="es-ES_tradnl"/>
        </w:rPr>
        <w:t xml:space="preserve"> cố gắng tăng cường các giả</w:t>
      </w:r>
      <w:r w:rsidRPr="002927EC">
        <w:rPr>
          <w:szCs w:val="26"/>
          <w:lang w:val="es-ES_tradnl"/>
        </w:rPr>
        <w:t>i pháp</w:t>
      </w:r>
      <w:r w:rsidR="007541B1" w:rsidRPr="002927EC">
        <w:rPr>
          <w:szCs w:val="26"/>
          <w:lang w:val="es-ES_tradnl"/>
        </w:rPr>
        <w:t xml:space="preserve"> trong việc cân đối và sử dụng nguồn vốn vay</w:t>
      </w:r>
      <w:r w:rsidR="00A0225B" w:rsidRPr="002927EC">
        <w:rPr>
          <w:szCs w:val="26"/>
          <w:lang w:val="es-ES_tradnl"/>
        </w:rPr>
        <w:t xml:space="preserve"> ngắn hạn</w:t>
      </w:r>
      <w:r w:rsidR="007541B1" w:rsidRPr="002927EC">
        <w:rPr>
          <w:szCs w:val="26"/>
          <w:lang w:val="es-ES_tradnl"/>
        </w:rPr>
        <w:t xml:space="preserve"> và vốn chiếm dụ</w:t>
      </w:r>
      <w:r w:rsidRPr="002927EC">
        <w:rPr>
          <w:szCs w:val="26"/>
          <w:lang w:val="es-ES_tradnl"/>
        </w:rPr>
        <w:t>ng hợp lý nhất để giảm chi phí lã</w:t>
      </w:r>
      <w:r w:rsidR="00D86C66" w:rsidRPr="002927EC">
        <w:rPr>
          <w:szCs w:val="26"/>
          <w:lang w:val="es-ES_tradnl"/>
        </w:rPr>
        <w:t>i</w:t>
      </w:r>
      <w:r w:rsidRPr="002927EC">
        <w:rPr>
          <w:szCs w:val="26"/>
          <w:lang w:val="es-ES_tradnl"/>
        </w:rPr>
        <w:t xml:space="preserve"> vay</w:t>
      </w:r>
      <w:r w:rsidR="00D86C66" w:rsidRPr="002927EC">
        <w:rPr>
          <w:szCs w:val="26"/>
          <w:lang w:val="es-ES_tradnl"/>
        </w:rPr>
        <w:t>,</w:t>
      </w:r>
      <w:r w:rsidRPr="002927EC">
        <w:rPr>
          <w:szCs w:val="26"/>
          <w:lang w:val="es-ES_tradnl"/>
        </w:rPr>
        <w:t xml:space="preserve"> nâng cao hiệu quả kinh doanh. </w:t>
      </w:r>
    </w:p>
    <w:p w:rsidR="00055ED5" w:rsidRPr="002927EC" w:rsidRDefault="00055ED5" w:rsidP="007B2174">
      <w:pPr>
        <w:spacing w:before="120" w:after="60" w:line="264" w:lineRule="auto"/>
        <w:ind w:firstLine="360"/>
        <w:jc w:val="center"/>
        <w:rPr>
          <w:b/>
          <w:szCs w:val="26"/>
        </w:rPr>
      </w:pPr>
      <w:r w:rsidRPr="002927EC">
        <w:rPr>
          <w:b/>
          <w:szCs w:val="26"/>
        </w:rPr>
        <w:t>PHẦN II - KIẾN NGHỊ CỦA BAN KIỂM SOÁT</w:t>
      </w:r>
    </w:p>
    <w:p w:rsidR="004C290A" w:rsidRPr="002927EC" w:rsidRDefault="004C290A" w:rsidP="002122C0">
      <w:pPr>
        <w:spacing w:after="60" w:line="264" w:lineRule="auto"/>
        <w:ind w:firstLine="720"/>
        <w:jc w:val="both"/>
        <w:rPr>
          <w:szCs w:val="26"/>
          <w:lang w:val="es-ES_tradnl"/>
        </w:rPr>
      </w:pPr>
      <w:r w:rsidRPr="002927EC">
        <w:rPr>
          <w:szCs w:val="26"/>
          <w:lang w:val="es-ES_tradnl"/>
        </w:rPr>
        <w:t>Năm 202</w:t>
      </w:r>
      <w:r w:rsidR="00C137EC" w:rsidRPr="002927EC">
        <w:rPr>
          <w:szCs w:val="26"/>
          <w:lang w:val="es-ES_tradnl"/>
        </w:rPr>
        <w:t>2</w:t>
      </w:r>
      <w:r w:rsidR="00D86C66" w:rsidRPr="002927EC">
        <w:rPr>
          <w:szCs w:val="26"/>
          <w:lang w:val="es-ES_tradnl"/>
        </w:rPr>
        <w:t>,</w:t>
      </w:r>
      <w:r w:rsidR="00E8632F" w:rsidRPr="002927EC">
        <w:rPr>
          <w:szCs w:val="26"/>
          <w:lang w:val="es-ES_tradnl"/>
        </w:rPr>
        <w:t xml:space="preserve"> diễn biến kinh tế</w:t>
      </w:r>
      <w:r w:rsidR="00C54CA1" w:rsidRPr="002927EC">
        <w:rPr>
          <w:szCs w:val="26"/>
          <w:lang w:val="es-ES_tradnl"/>
        </w:rPr>
        <w:t>,</w:t>
      </w:r>
      <w:r w:rsidR="00E8632F" w:rsidRPr="002927EC">
        <w:rPr>
          <w:szCs w:val="26"/>
          <w:lang w:val="es-ES_tradnl"/>
        </w:rPr>
        <w:t xml:space="preserve"> chính trị quốc tế và Việt Nam có nhiều biến động: mặt bằng giá nhiên liệu, giá các loại hàng hóa sắt thép… liên tục tăng cao; bất ổn chính trị thế giới, chính sách thắt chặt tiền tệ, tăng lãi suất trên thị trường, thị trường bất động sản đi xuống … Diễn biến này sẽ gây tác động bất lợi kép về tăng giá trị đầu tư làm cho tăng chi phí sử dụng vốn</w:t>
      </w:r>
      <w:r w:rsidR="00925F25">
        <w:rPr>
          <w:szCs w:val="26"/>
          <w:lang w:val="es-ES_tradnl"/>
        </w:rPr>
        <w:t>…</w:t>
      </w:r>
      <w:r w:rsidR="0050539A" w:rsidRPr="002927EC">
        <w:rPr>
          <w:szCs w:val="26"/>
          <w:lang w:val="es-ES_tradnl"/>
        </w:rPr>
        <w:t xml:space="preserve"> </w:t>
      </w:r>
      <w:r w:rsidRPr="002927EC">
        <w:rPr>
          <w:szCs w:val="26"/>
          <w:lang w:val="es-ES_tradnl"/>
        </w:rPr>
        <w:t xml:space="preserve">Công ty cần phải tích cực bám sát, nắm bắt thị trường để hoạch định kế hoạch kinh doanh một cách kịp thời, giảm thiểu rủi ro kinh doanh. </w:t>
      </w:r>
    </w:p>
    <w:p w:rsidR="006C5661" w:rsidRPr="002927EC" w:rsidRDefault="006C5661" w:rsidP="002122C0">
      <w:pPr>
        <w:pStyle w:val="ListParagraph"/>
        <w:spacing w:after="60" w:line="264" w:lineRule="auto"/>
        <w:ind w:left="0" w:firstLine="720"/>
        <w:contextualSpacing w:val="0"/>
        <w:jc w:val="both"/>
        <w:rPr>
          <w:szCs w:val="26"/>
          <w:lang w:val="es-ES_tradnl"/>
        </w:rPr>
      </w:pPr>
      <w:r w:rsidRPr="002927EC">
        <w:rPr>
          <w:szCs w:val="26"/>
          <w:lang w:val="es-ES_tradnl"/>
        </w:rPr>
        <w:t>Với kế hoạ</w:t>
      </w:r>
      <w:r w:rsidR="00E8632F" w:rsidRPr="002927EC">
        <w:rPr>
          <w:szCs w:val="26"/>
          <w:lang w:val="es-ES_tradnl"/>
        </w:rPr>
        <w:t xml:space="preserve">ch </w:t>
      </w:r>
      <w:r w:rsidRPr="002927EC">
        <w:rPr>
          <w:szCs w:val="26"/>
          <w:lang w:val="es-ES_tradnl"/>
        </w:rPr>
        <w:t xml:space="preserve">đầu tư thay thế </w:t>
      </w:r>
      <w:r w:rsidR="00FE518E" w:rsidRPr="002927EC">
        <w:rPr>
          <w:szCs w:val="26"/>
          <w:lang w:val="es-ES_tradnl"/>
        </w:rPr>
        <w:t>04</w:t>
      </w:r>
      <w:r w:rsidR="005356DB" w:rsidRPr="002927EC">
        <w:rPr>
          <w:szCs w:val="26"/>
          <w:lang w:val="es-ES_tradnl"/>
        </w:rPr>
        <w:t xml:space="preserve"> tàu sông;</w:t>
      </w:r>
      <w:r w:rsidRPr="002927EC">
        <w:rPr>
          <w:szCs w:val="26"/>
          <w:lang w:val="es-ES_tradnl"/>
        </w:rPr>
        <w:t xml:space="preserve"> </w:t>
      </w:r>
      <w:r w:rsidR="00E8632F" w:rsidRPr="002927EC">
        <w:rPr>
          <w:szCs w:val="26"/>
          <w:lang w:val="es-ES_tradnl"/>
        </w:rPr>
        <w:t>Đề nghị công ty đẩy nhanh tiến độ đóng mới 02 tàu sông trọng tải 560 tấn để bù đắp năng lực vận tải của Công ty, đáp ứng nhu cầu khách hàng và việc khai thác có hiệu quả nhất, đảm bảo an toàn; Đ</w:t>
      </w:r>
      <w:r w:rsidRPr="002927EC">
        <w:rPr>
          <w:szCs w:val="26"/>
          <w:lang w:val="es-ES_tradnl"/>
        </w:rPr>
        <w:t xml:space="preserve">ề nghị HĐQT và </w:t>
      </w:r>
      <w:r w:rsidR="00B40FA9">
        <w:rPr>
          <w:szCs w:val="26"/>
          <w:lang w:val="es-ES_tradnl"/>
        </w:rPr>
        <w:t>B</w:t>
      </w:r>
      <w:r w:rsidRPr="002927EC">
        <w:rPr>
          <w:szCs w:val="26"/>
          <w:lang w:val="es-ES_tradnl"/>
        </w:rPr>
        <w:t>an điều hành công ty phân tích, nghiên cứu phương án cụ thể về thời điểm thực hiện đầu tư, có kế hoạch nguồn tài trợ phù hợp với tình hình tài chính của công ty như thực hiện phát hành thêm cổ phiếu để tăng vốn điều lệ;</w:t>
      </w:r>
      <w:r w:rsidR="005356DB" w:rsidRPr="002927EC">
        <w:rPr>
          <w:szCs w:val="26"/>
          <w:lang w:val="es-ES_tradnl"/>
        </w:rPr>
        <w:t xml:space="preserve"> mở rộng quy mô tàu biển trong những năm tới</w:t>
      </w:r>
      <w:r w:rsidRPr="002927EC">
        <w:rPr>
          <w:szCs w:val="26"/>
          <w:lang w:val="es-ES_tradnl"/>
        </w:rPr>
        <w:t xml:space="preserve"> giúp công ty tăng quy mô hoạt đông, tăng tiềm lực tài chính, cân đối phù hợp dòng tiền ngắn hạn, dài hạn; giảm thiểu rủi ro tài chính.</w:t>
      </w:r>
    </w:p>
    <w:p w:rsidR="00E07C06" w:rsidRPr="002927EC" w:rsidRDefault="00E07C06" w:rsidP="002122C0">
      <w:pPr>
        <w:pStyle w:val="ListParagraph"/>
        <w:spacing w:after="60" w:line="264" w:lineRule="auto"/>
        <w:ind w:left="0" w:firstLine="720"/>
        <w:contextualSpacing w:val="0"/>
        <w:jc w:val="both"/>
        <w:rPr>
          <w:szCs w:val="26"/>
          <w:lang w:val="es-ES_tradnl"/>
        </w:rPr>
      </w:pPr>
      <w:r w:rsidRPr="002927EC">
        <w:rPr>
          <w:szCs w:val="26"/>
          <w:lang w:val="es-ES_tradnl"/>
        </w:rPr>
        <w:t xml:space="preserve">Đề nghị Công ty phối hợp với </w:t>
      </w:r>
      <w:r w:rsidR="008C7508" w:rsidRPr="002927EC">
        <w:rPr>
          <w:iCs/>
          <w:szCs w:val="26"/>
        </w:rPr>
        <w:t>Công ty TNHH Dịch vụ Tài chính Kế toán và Kiểm toán Nam Việt</w:t>
      </w:r>
      <w:r w:rsidRPr="002927EC">
        <w:rPr>
          <w:szCs w:val="26"/>
          <w:lang w:val="es-ES_tradnl"/>
        </w:rPr>
        <w:t xml:space="preserve"> triển khai báo cáo kiểm toán nội bộ và đề xuất phương án cụ thể tái cấu trúc</w:t>
      </w:r>
      <w:r w:rsidR="00DB7157" w:rsidRPr="002927EC">
        <w:rPr>
          <w:szCs w:val="26"/>
          <w:lang w:val="es-ES_tradnl"/>
        </w:rPr>
        <w:t xml:space="preserve"> doanh nghiệp theo quy định của pháp luật, sắp xếp mô hình quản lý phù hợp để đảm bảo hoạt động sản xuất kinh doanh mang lại hiệu quả cao.</w:t>
      </w:r>
    </w:p>
    <w:p w:rsidR="00EF21AD" w:rsidRPr="002927EC" w:rsidRDefault="00EF21AD" w:rsidP="002122C0">
      <w:pPr>
        <w:pStyle w:val="ListParagraph"/>
        <w:spacing w:after="60" w:line="264" w:lineRule="auto"/>
        <w:ind w:left="0" w:firstLine="720"/>
        <w:contextualSpacing w:val="0"/>
        <w:jc w:val="both"/>
        <w:rPr>
          <w:szCs w:val="26"/>
          <w:lang w:val="es-ES_tradnl"/>
        </w:rPr>
      </w:pPr>
      <w:r w:rsidRPr="002927EC">
        <w:rPr>
          <w:szCs w:val="26"/>
          <w:lang w:val="es-ES_tradnl"/>
        </w:rPr>
        <w:t>Tiếp tục phát huy, tận dụng mọi nguồn lực, khai thác hiệu quả đội tàu, đặc biệ</w:t>
      </w:r>
      <w:r w:rsidR="008C35FD" w:rsidRPr="002927EC">
        <w:rPr>
          <w:szCs w:val="26"/>
          <w:lang w:val="es-ES_tradnl"/>
        </w:rPr>
        <w:t>t là tàu PTS HAI</w:t>
      </w:r>
      <w:r w:rsidR="00E07C06" w:rsidRPr="002927EC">
        <w:rPr>
          <w:szCs w:val="26"/>
          <w:lang w:val="es-ES_tradnl"/>
        </w:rPr>
        <w:t xml:space="preserve"> </w:t>
      </w:r>
      <w:r w:rsidR="008C35FD" w:rsidRPr="002927EC">
        <w:rPr>
          <w:szCs w:val="26"/>
          <w:lang w:val="es-ES_tradnl"/>
        </w:rPr>
        <w:t>PHONG</w:t>
      </w:r>
      <w:r w:rsidR="00E07C06" w:rsidRPr="002927EC">
        <w:rPr>
          <w:szCs w:val="26"/>
          <w:lang w:val="es-ES_tradnl"/>
        </w:rPr>
        <w:t xml:space="preserve"> 02, </w:t>
      </w:r>
      <w:r w:rsidRPr="002927EC">
        <w:rPr>
          <w:szCs w:val="26"/>
          <w:lang w:val="es-ES_tradnl"/>
        </w:rPr>
        <w:t>03.</w:t>
      </w:r>
    </w:p>
    <w:p w:rsidR="00EF21AD" w:rsidRPr="002927EC" w:rsidRDefault="00B852FE" w:rsidP="002122C0">
      <w:pPr>
        <w:pStyle w:val="ListParagraph"/>
        <w:spacing w:after="60" w:line="264" w:lineRule="auto"/>
        <w:ind w:left="0" w:firstLine="720"/>
        <w:contextualSpacing w:val="0"/>
        <w:jc w:val="both"/>
        <w:rPr>
          <w:szCs w:val="26"/>
          <w:lang w:val="es-ES_tradnl"/>
        </w:rPr>
      </w:pPr>
      <w:r w:rsidRPr="002927EC">
        <w:rPr>
          <w:szCs w:val="26"/>
          <w:lang w:val="es-ES_tradnl"/>
        </w:rPr>
        <w:t>T</w:t>
      </w:r>
      <w:r w:rsidR="00EF21AD" w:rsidRPr="002927EC">
        <w:rPr>
          <w:szCs w:val="26"/>
          <w:lang w:val="es-ES_tradnl"/>
        </w:rPr>
        <w:t>ăng cường, đôn đốc thu hồi các khoản nợ phải thu đến kỳ để tập trung nguồn tài chính cho kinh doanh và đầu tư</w:t>
      </w:r>
      <w:r w:rsidRPr="002927EC">
        <w:rPr>
          <w:szCs w:val="26"/>
          <w:lang w:val="es-ES_tradnl"/>
        </w:rPr>
        <w:t>,</w:t>
      </w:r>
      <w:r w:rsidR="00EF21AD" w:rsidRPr="002927EC">
        <w:rPr>
          <w:szCs w:val="26"/>
          <w:lang w:val="es-ES_tradnl"/>
        </w:rPr>
        <w:t xml:space="preserve"> nhằm tiết giảm chi phí lãi vay nâng cao hiệu quả kinh doanh. </w:t>
      </w:r>
    </w:p>
    <w:p w:rsidR="00B40FA9" w:rsidRDefault="00B40FA9" w:rsidP="002122C0">
      <w:pPr>
        <w:pStyle w:val="ListParagraph"/>
        <w:tabs>
          <w:tab w:val="left" w:pos="709"/>
        </w:tabs>
        <w:spacing w:after="60" w:line="264" w:lineRule="auto"/>
        <w:ind w:left="0" w:firstLine="720"/>
        <w:contextualSpacing w:val="0"/>
        <w:jc w:val="both"/>
        <w:rPr>
          <w:szCs w:val="26"/>
          <w:lang w:val="es-ES_tradnl"/>
        </w:rPr>
      </w:pPr>
    </w:p>
    <w:p w:rsidR="00EF0284" w:rsidRPr="002927EC" w:rsidRDefault="00110EB0" w:rsidP="002122C0">
      <w:pPr>
        <w:pStyle w:val="ListParagraph"/>
        <w:tabs>
          <w:tab w:val="left" w:pos="709"/>
        </w:tabs>
        <w:spacing w:after="60" w:line="264" w:lineRule="auto"/>
        <w:ind w:left="0" w:firstLine="720"/>
        <w:contextualSpacing w:val="0"/>
        <w:jc w:val="both"/>
        <w:rPr>
          <w:szCs w:val="26"/>
          <w:lang w:val="es-ES_tradnl"/>
        </w:rPr>
      </w:pPr>
      <w:r w:rsidRPr="002927EC">
        <w:rPr>
          <w:szCs w:val="26"/>
          <w:lang w:val="es-ES_tradnl"/>
        </w:rPr>
        <w:lastRenderedPageBreak/>
        <w:t>Năm 202</w:t>
      </w:r>
      <w:r w:rsidR="00974013">
        <w:rPr>
          <w:szCs w:val="26"/>
          <w:lang w:val="es-ES_tradnl"/>
        </w:rPr>
        <w:t>3</w:t>
      </w:r>
      <w:r w:rsidRPr="002927EC">
        <w:rPr>
          <w:szCs w:val="26"/>
          <w:lang w:val="es-ES_tradnl"/>
        </w:rPr>
        <w:t>, Ban kiểm soát tăng cường hơn nữa trong công tác kiểm tra, giám sát hoạt động sản xuất kinh doanh của Công ty, trao đổi, tham gia ý kiến đóng góp với Ban điều hành về các quy định của pháp luật, quy định về tài chính kịp thời để hạn chế các nguy cơ rủi ro tiềm ẩn, nâng cao tính hiệu quả trong công tác quản trị.</w:t>
      </w:r>
    </w:p>
    <w:p w:rsidR="00EF0284" w:rsidRPr="002927EC" w:rsidRDefault="00EF0284" w:rsidP="002122C0">
      <w:pPr>
        <w:pStyle w:val="ListParagraph"/>
        <w:tabs>
          <w:tab w:val="left" w:pos="709"/>
        </w:tabs>
        <w:spacing w:after="60" w:line="264" w:lineRule="auto"/>
        <w:ind w:left="0" w:firstLine="720"/>
        <w:contextualSpacing w:val="0"/>
        <w:jc w:val="both"/>
        <w:rPr>
          <w:szCs w:val="26"/>
          <w:lang w:val="es-ES_tradnl"/>
        </w:rPr>
      </w:pPr>
      <w:r w:rsidRPr="002927EC">
        <w:rPr>
          <w:szCs w:val="26"/>
          <w:lang w:val="es-ES_tradnl"/>
        </w:rPr>
        <w:t>Trên đây là báo cáo về kết quả kiểm tra giám sát hoạt độ</w:t>
      </w:r>
      <w:r w:rsidR="00BD147B" w:rsidRPr="002927EC">
        <w:rPr>
          <w:szCs w:val="26"/>
          <w:lang w:val="es-ES_tradnl"/>
        </w:rPr>
        <w:t>ng năm 202</w:t>
      </w:r>
      <w:r w:rsidR="009B7F90" w:rsidRPr="002927EC">
        <w:rPr>
          <w:szCs w:val="26"/>
          <w:lang w:val="es-ES_tradnl"/>
        </w:rPr>
        <w:t>2</w:t>
      </w:r>
      <w:r w:rsidRPr="002927EC">
        <w:rPr>
          <w:szCs w:val="26"/>
          <w:lang w:val="es-ES_tradnl"/>
        </w:rPr>
        <w:t xml:space="preserve"> của</w:t>
      </w:r>
      <w:r w:rsidR="006E2354">
        <w:rPr>
          <w:szCs w:val="26"/>
          <w:lang w:val="es-ES_tradnl"/>
        </w:rPr>
        <w:t xml:space="preserve"> </w:t>
      </w:r>
      <w:r w:rsidRPr="002927EC">
        <w:rPr>
          <w:szCs w:val="26"/>
          <w:lang w:val="es-ES_tradnl"/>
        </w:rPr>
        <w:t>Ban kiểm soát Công ty cổ phần vận tải và dịch vụ Petrolimex Hải Phòng trình Đại hội cổ đông thườ</w:t>
      </w:r>
      <w:r w:rsidR="00BD147B" w:rsidRPr="002927EC">
        <w:rPr>
          <w:szCs w:val="26"/>
          <w:lang w:val="es-ES_tradnl"/>
        </w:rPr>
        <w:t>ng niên năm 202</w:t>
      </w:r>
      <w:r w:rsidR="009B7F90" w:rsidRPr="002927EC">
        <w:rPr>
          <w:szCs w:val="26"/>
          <w:lang w:val="es-ES_tradnl"/>
        </w:rPr>
        <w:t>3</w:t>
      </w:r>
      <w:r w:rsidRPr="002927EC">
        <w:rPr>
          <w:szCs w:val="26"/>
          <w:lang w:val="es-ES_tradnl"/>
        </w:rPr>
        <w:t>.</w:t>
      </w:r>
    </w:p>
    <w:p w:rsidR="0021791A" w:rsidRPr="002927EC" w:rsidRDefault="0021791A" w:rsidP="002122C0">
      <w:pPr>
        <w:pStyle w:val="ListParagraph"/>
        <w:tabs>
          <w:tab w:val="left" w:pos="709"/>
        </w:tabs>
        <w:spacing w:after="60" w:line="264" w:lineRule="auto"/>
        <w:ind w:left="0" w:firstLine="720"/>
        <w:contextualSpacing w:val="0"/>
        <w:jc w:val="both"/>
        <w:rPr>
          <w:szCs w:val="26"/>
          <w:lang w:val="es-ES_tradnl"/>
        </w:rPr>
      </w:pPr>
      <w:r w:rsidRPr="002927EC">
        <w:rPr>
          <w:szCs w:val="26"/>
          <w:lang w:val="es-ES_tradnl"/>
        </w:rPr>
        <w:t>Ban kiểm soát xin chân thành cảm ơn HĐQT, Ban Tổng giám đốc cũng như toàn thể CBCNV, các quý vị cổ đông của Công ty đã tín nhiệm, quan tâm, phối hợp và tạo điều kiện để Ban kiểm soát hoàn thành nhiệm vụ của mình.</w:t>
      </w:r>
    </w:p>
    <w:p w:rsidR="00392C38" w:rsidRPr="002927EC" w:rsidRDefault="00392C38" w:rsidP="002122C0">
      <w:pPr>
        <w:pStyle w:val="ListParagraph"/>
        <w:tabs>
          <w:tab w:val="left" w:pos="709"/>
        </w:tabs>
        <w:spacing w:after="60" w:line="264" w:lineRule="auto"/>
        <w:ind w:left="0" w:firstLine="720"/>
        <w:contextualSpacing w:val="0"/>
        <w:jc w:val="both"/>
        <w:rPr>
          <w:szCs w:val="26"/>
          <w:lang w:val="es-ES_tradnl"/>
        </w:rPr>
      </w:pPr>
    </w:p>
    <w:tbl>
      <w:tblPr>
        <w:tblW w:w="9734" w:type="dxa"/>
        <w:jc w:val="center"/>
        <w:tblLook w:val="01E0" w:firstRow="1" w:lastRow="1" w:firstColumn="1" w:lastColumn="1" w:noHBand="0" w:noVBand="0"/>
      </w:tblPr>
      <w:tblGrid>
        <w:gridCol w:w="5225"/>
        <w:gridCol w:w="4509"/>
      </w:tblGrid>
      <w:tr w:rsidR="002927EC" w:rsidRPr="002927EC" w:rsidTr="0066404E">
        <w:trPr>
          <w:jc w:val="center"/>
        </w:trPr>
        <w:tc>
          <w:tcPr>
            <w:tcW w:w="4939" w:type="dxa"/>
          </w:tcPr>
          <w:p w:rsidR="002D75C5" w:rsidRPr="002927EC" w:rsidRDefault="002D75C5" w:rsidP="002D75C5">
            <w:pPr>
              <w:spacing w:after="0" w:line="240" w:lineRule="auto"/>
              <w:jc w:val="both"/>
              <w:rPr>
                <w:i/>
                <w:sz w:val="24"/>
                <w:szCs w:val="24"/>
                <w:u w:val="single"/>
              </w:rPr>
            </w:pPr>
          </w:p>
          <w:p w:rsidR="007628F0" w:rsidRPr="002927EC" w:rsidRDefault="007628F0" w:rsidP="002D75C5">
            <w:pPr>
              <w:spacing w:after="0" w:line="240" w:lineRule="auto"/>
              <w:jc w:val="both"/>
              <w:rPr>
                <w:i/>
                <w:sz w:val="24"/>
                <w:szCs w:val="24"/>
              </w:rPr>
            </w:pPr>
            <w:r w:rsidRPr="002927EC">
              <w:rPr>
                <w:i/>
                <w:sz w:val="24"/>
                <w:szCs w:val="24"/>
              </w:rPr>
              <w:t>Nơi nhận:</w:t>
            </w:r>
          </w:p>
          <w:p w:rsidR="007628F0" w:rsidRPr="002927EC" w:rsidRDefault="007628F0" w:rsidP="002D75C5">
            <w:pPr>
              <w:numPr>
                <w:ilvl w:val="0"/>
                <w:numId w:val="20"/>
              </w:numPr>
              <w:tabs>
                <w:tab w:val="clear" w:pos="3240"/>
                <w:tab w:val="num" w:pos="502"/>
              </w:tabs>
              <w:spacing w:after="0" w:line="240" w:lineRule="auto"/>
              <w:ind w:left="0" w:hanging="3105"/>
              <w:jc w:val="both"/>
              <w:rPr>
                <w:sz w:val="24"/>
                <w:szCs w:val="24"/>
              </w:rPr>
            </w:pPr>
            <w:r w:rsidRPr="002927EC">
              <w:rPr>
                <w:sz w:val="24"/>
                <w:szCs w:val="24"/>
              </w:rPr>
              <w:t>Cổ đông Cty (để xin ý kiế</w:t>
            </w:r>
            <w:r w:rsidR="00CB68BE" w:rsidRPr="002927EC">
              <w:rPr>
                <w:sz w:val="24"/>
                <w:szCs w:val="24"/>
              </w:rPr>
              <w:t>n)</w:t>
            </w:r>
          </w:p>
          <w:p w:rsidR="007628F0" w:rsidRPr="002927EC" w:rsidRDefault="00CB68BE" w:rsidP="002D75C5">
            <w:pPr>
              <w:numPr>
                <w:ilvl w:val="0"/>
                <w:numId w:val="20"/>
              </w:numPr>
              <w:tabs>
                <w:tab w:val="clear" w:pos="3240"/>
                <w:tab w:val="num" w:pos="502"/>
              </w:tabs>
              <w:spacing w:after="0" w:line="240" w:lineRule="auto"/>
              <w:ind w:left="0" w:hanging="3105"/>
              <w:jc w:val="both"/>
              <w:rPr>
                <w:sz w:val="24"/>
                <w:szCs w:val="24"/>
              </w:rPr>
            </w:pPr>
            <w:r w:rsidRPr="002927EC">
              <w:rPr>
                <w:sz w:val="24"/>
                <w:szCs w:val="24"/>
              </w:rPr>
              <w:t>HĐQT, BKS Công ty</w:t>
            </w:r>
          </w:p>
          <w:p w:rsidR="007628F0" w:rsidRPr="002927EC" w:rsidRDefault="007628F0" w:rsidP="002D75C5">
            <w:pPr>
              <w:numPr>
                <w:ilvl w:val="0"/>
                <w:numId w:val="20"/>
              </w:numPr>
              <w:tabs>
                <w:tab w:val="clear" w:pos="3240"/>
                <w:tab w:val="num" w:pos="502"/>
              </w:tabs>
              <w:spacing w:after="0" w:line="240" w:lineRule="auto"/>
              <w:ind w:left="0" w:hanging="3105"/>
              <w:jc w:val="both"/>
              <w:rPr>
                <w:rFonts w:ascii="Arial" w:hAnsi="Arial"/>
              </w:rPr>
            </w:pPr>
            <w:r w:rsidRPr="002927EC">
              <w:rPr>
                <w:sz w:val="24"/>
                <w:szCs w:val="24"/>
              </w:rPr>
              <w:t>Lưu VT.</w:t>
            </w:r>
          </w:p>
        </w:tc>
        <w:tc>
          <w:tcPr>
            <w:tcW w:w="4263" w:type="dxa"/>
          </w:tcPr>
          <w:p w:rsidR="007628F0" w:rsidRPr="002927EC" w:rsidRDefault="007628F0" w:rsidP="00BC764D">
            <w:pPr>
              <w:spacing w:after="0" w:line="288" w:lineRule="auto"/>
              <w:jc w:val="center"/>
              <w:rPr>
                <w:b/>
                <w:szCs w:val="26"/>
              </w:rPr>
            </w:pPr>
            <w:r w:rsidRPr="002927EC">
              <w:rPr>
                <w:b/>
                <w:szCs w:val="26"/>
              </w:rPr>
              <w:t>TM. BAN KIỂM SOÁT</w:t>
            </w:r>
          </w:p>
          <w:p w:rsidR="007628F0" w:rsidRPr="002927EC" w:rsidRDefault="007628F0" w:rsidP="00BC764D">
            <w:pPr>
              <w:spacing w:after="0" w:line="288" w:lineRule="auto"/>
              <w:jc w:val="center"/>
              <w:rPr>
                <w:b/>
                <w:szCs w:val="26"/>
              </w:rPr>
            </w:pPr>
            <w:r w:rsidRPr="002927EC">
              <w:rPr>
                <w:b/>
                <w:szCs w:val="26"/>
              </w:rPr>
              <w:t>Trưởng ban</w:t>
            </w:r>
          </w:p>
          <w:p w:rsidR="007628F0" w:rsidRPr="002927EC" w:rsidRDefault="007628F0" w:rsidP="004825FA">
            <w:pPr>
              <w:spacing w:before="120" w:after="0" w:line="312" w:lineRule="auto"/>
              <w:jc w:val="both"/>
              <w:rPr>
                <w:b/>
                <w:szCs w:val="26"/>
              </w:rPr>
            </w:pPr>
          </w:p>
          <w:p w:rsidR="00BC764D" w:rsidRPr="002927EC" w:rsidRDefault="00BC764D" w:rsidP="004825FA">
            <w:pPr>
              <w:spacing w:before="120" w:after="0" w:line="312" w:lineRule="auto"/>
              <w:jc w:val="both"/>
              <w:rPr>
                <w:b/>
                <w:szCs w:val="26"/>
              </w:rPr>
            </w:pPr>
          </w:p>
          <w:p w:rsidR="00C80717" w:rsidRPr="002927EC" w:rsidRDefault="00C80717" w:rsidP="004825FA">
            <w:pPr>
              <w:spacing w:before="120" w:after="0" w:line="312" w:lineRule="auto"/>
              <w:jc w:val="both"/>
              <w:rPr>
                <w:b/>
                <w:szCs w:val="26"/>
              </w:rPr>
            </w:pPr>
          </w:p>
          <w:p w:rsidR="007628F0" w:rsidRPr="002927EC" w:rsidRDefault="00C87AA1" w:rsidP="005E70FC">
            <w:pPr>
              <w:spacing w:before="120" w:after="0" w:line="312" w:lineRule="auto"/>
              <w:jc w:val="center"/>
              <w:rPr>
                <w:b/>
                <w:szCs w:val="26"/>
              </w:rPr>
            </w:pPr>
            <w:r w:rsidRPr="002927EC">
              <w:rPr>
                <w:b/>
                <w:szCs w:val="26"/>
              </w:rPr>
              <w:t>Đoàn Nhật Tân</w:t>
            </w:r>
          </w:p>
          <w:p w:rsidR="009B7F90" w:rsidRPr="002927EC" w:rsidRDefault="009B7F90" w:rsidP="005E70FC">
            <w:pPr>
              <w:spacing w:before="120" w:after="0" w:line="312" w:lineRule="auto"/>
              <w:jc w:val="center"/>
              <w:rPr>
                <w:b/>
                <w:szCs w:val="26"/>
              </w:rPr>
            </w:pPr>
          </w:p>
          <w:p w:rsidR="009B7F90" w:rsidRPr="002927EC" w:rsidRDefault="009B7F90" w:rsidP="005E70FC">
            <w:pPr>
              <w:spacing w:before="120" w:after="0" w:line="312" w:lineRule="auto"/>
              <w:jc w:val="center"/>
              <w:rPr>
                <w:b/>
                <w:szCs w:val="26"/>
              </w:rPr>
            </w:pPr>
          </w:p>
          <w:p w:rsidR="009B7F90" w:rsidRPr="002927EC" w:rsidRDefault="009B7F90" w:rsidP="005E70FC">
            <w:pPr>
              <w:spacing w:before="120" w:after="0" w:line="312" w:lineRule="auto"/>
              <w:jc w:val="center"/>
              <w:rPr>
                <w:b/>
                <w:szCs w:val="26"/>
              </w:rPr>
            </w:pPr>
          </w:p>
          <w:p w:rsidR="009B7F90" w:rsidRPr="002927EC" w:rsidRDefault="009B7F90" w:rsidP="005E70FC">
            <w:pPr>
              <w:spacing w:before="120" w:after="0" w:line="312" w:lineRule="auto"/>
              <w:jc w:val="center"/>
              <w:rPr>
                <w:b/>
                <w:szCs w:val="26"/>
              </w:rPr>
            </w:pPr>
          </w:p>
          <w:p w:rsidR="009B7F90" w:rsidRPr="002927EC" w:rsidRDefault="009B7F90" w:rsidP="005E70FC">
            <w:pPr>
              <w:spacing w:before="120" w:after="0" w:line="312" w:lineRule="auto"/>
              <w:jc w:val="center"/>
              <w:rPr>
                <w:b/>
                <w:szCs w:val="26"/>
              </w:rPr>
            </w:pPr>
          </w:p>
          <w:p w:rsidR="009B7F90" w:rsidRPr="002927EC" w:rsidRDefault="009B7F90" w:rsidP="005E70FC">
            <w:pPr>
              <w:spacing w:before="120" w:after="0" w:line="312" w:lineRule="auto"/>
              <w:jc w:val="center"/>
              <w:rPr>
                <w:b/>
                <w:szCs w:val="26"/>
              </w:rPr>
            </w:pPr>
          </w:p>
          <w:p w:rsidR="009B7F90" w:rsidRPr="002927EC" w:rsidRDefault="009B7F90" w:rsidP="005E70FC">
            <w:pPr>
              <w:spacing w:before="120" w:after="0" w:line="312" w:lineRule="auto"/>
              <w:jc w:val="center"/>
              <w:rPr>
                <w:b/>
                <w:szCs w:val="26"/>
              </w:rPr>
            </w:pPr>
          </w:p>
          <w:p w:rsidR="009B7F90" w:rsidRPr="002927EC" w:rsidRDefault="009B7F90" w:rsidP="005E70FC">
            <w:pPr>
              <w:spacing w:before="120" w:after="0" w:line="312" w:lineRule="auto"/>
              <w:jc w:val="center"/>
              <w:rPr>
                <w:b/>
                <w:szCs w:val="26"/>
              </w:rPr>
            </w:pPr>
          </w:p>
          <w:p w:rsidR="009B7F90" w:rsidRPr="002927EC" w:rsidRDefault="009B7F90" w:rsidP="005E70FC">
            <w:pPr>
              <w:spacing w:before="120" w:after="0" w:line="312" w:lineRule="auto"/>
              <w:jc w:val="center"/>
              <w:rPr>
                <w:b/>
                <w:szCs w:val="26"/>
              </w:rPr>
            </w:pPr>
          </w:p>
          <w:p w:rsidR="00C87AA1" w:rsidRPr="002927EC" w:rsidRDefault="00C87AA1" w:rsidP="00520584">
            <w:pPr>
              <w:spacing w:before="120" w:after="0" w:line="312" w:lineRule="auto"/>
              <w:rPr>
                <w:rFonts w:ascii="Arial" w:hAnsi="Arial"/>
                <w:b/>
                <w:szCs w:val="26"/>
              </w:rPr>
            </w:pPr>
          </w:p>
        </w:tc>
      </w:tr>
    </w:tbl>
    <w:p w:rsidR="0030048F" w:rsidRPr="002927EC" w:rsidRDefault="0030048F" w:rsidP="00CD33C7">
      <w:pPr>
        <w:spacing w:before="120" w:after="0" w:line="312" w:lineRule="auto"/>
        <w:jc w:val="both"/>
        <w:rPr>
          <w:b/>
          <w:sz w:val="20"/>
          <w:szCs w:val="20"/>
        </w:rPr>
      </w:pPr>
    </w:p>
    <w:sectPr w:rsidR="0030048F" w:rsidRPr="002927EC" w:rsidSect="00612BE2">
      <w:footerReference w:type="default" r:id="rId9"/>
      <w:pgSz w:w="11907" w:h="16840" w:code="9"/>
      <w:pgMar w:top="1134" w:right="1134" w:bottom="709" w:left="1701"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57C" w:rsidRDefault="008A357C" w:rsidP="00E93525">
      <w:pPr>
        <w:spacing w:after="0" w:line="240" w:lineRule="auto"/>
      </w:pPr>
      <w:r>
        <w:separator/>
      </w:r>
    </w:p>
  </w:endnote>
  <w:endnote w:type="continuationSeparator" w:id="0">
    <w:p w:rsidR="008A357C" w:rsidRDefault="008A357C" w:rsidP="00E9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Lucida sans">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593" w:rsidRDefault="00773CD9">
    <w:pPr>
      <w:pStyle w:val="Footer"/>
      <w:jc w:val="center"/>
    </w:pPr>
    <w:r w:rsidRPr="00CF2F65">
      <w:rPr>
        <w:sz w:val="24"/>
        <w:szCs w:val="24"/>
      </w:rPr>
      <w:fldChar w:fldCharType="begin"/>
    </w:r>
    <w:r w:rsidR="00A62593" w:rsidRPr="00CF2F65">
      <w:rPr>
        <w:sz w:val="24"/>
        <w:szCs w:val="24"/>
      </w:rPr>
      <w:instrText xml:space="preserve"> PAGE   \* MERGEFORMAT </w:instrText>
    </w:r>
    <w:r w:rsidRPr="00CF2F65">
      <w:rPr>
        <w:sz w:val="24"/>
        <w:szCs w:val="24"/>
      </w:rPr>
      <w:fldChar w:fldCharType="separate"/>
    </w:r>
    <w:r w:rsidR="002927EC">
      <w:rPr>
        <w:noProof/>
        <w:sz w:val="24"/>
        <w:szCs w:val="24"/>
      </w:rPr>
      <w:t>6</w:t>
    </w:r>
    <w:r w:rsidRPr="00CF2F65">
      <w:rPr>
        <w:sz w:val="24"/>
        <w:szCs w:val="24"/>
      </w:rPr>
      <w:fldChar w:fldCharType="end"/>
    </w:r>
  </w:p>
  <w:p w:rsidR="00A62593" w:rsidRPr="00BF70F7" w:rsidRDefault="00A62593" w:rsidP="00BF7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57C" w:rsidRDefault="008A357C" w:rsidP="00E93525">
      <w:pPr>
        <w:spacing w:after="0" w:line="240" w:lineRule="auto"/>
      </w:pPr>
      <w:r>
        <w:separator/>
      </w:r>
    </w:p>
  </w:footnote>
  <w:footnote w:type="continuationSeparator" w:id="0">
    <w:p w:rsidR="008A357C" w:rsidRDefault="008A357C" w:rsidP="00E93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D91"/>
    <w:multiLevelType w:val="hybridMultilevel"/>
    <w:tmpl w:val="6628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4488"/>
    <w:multiLevelType w:val="multilevel"/>
    <w:tmpl w:val="6680B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A56953"/>
    <w:multiLevelType w:val="hybridMultilevel"/>
    <w:tmpl w:val="DDAE0584"/>
    <w:lvl w:ilvl="0" w:tplc="7218A584">
      <w:start w:val="1"/>
      <w:numFmt w:val="bullet"/>
      <w:lvlText w:val="-"/>
      <w:lvlJc w:val="left"/>
      <w:pPr>
        <w:ind w:left="568" w:hanging="360"/>
      </w:pPr>
      <w:rPr>
        <w:rFonts w:ascii="Times New Roman" w:eastAsia="Times New Roman" w:hAnsi="Times New Roman" w:cs="Times New Roman" w:hint="default"/>
        <w:b/>
        <w:color w:val="0000CC"/>
      </w:rPr>
    </w:lvl>
    <w:lvl w:ilvl="1" w:tplc="04090003">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3" w15:restartNumberingAfterBreak="0">
    <w:nsid w:val="12161C26"/>
    <w:multiLevelType w:val="hybridMultilevel"/>
    <w:tmpl w:val="7E4A678E"/>
    <w:lvl w:ilvl="0" w:tplc="F384BF24">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038EF"/>
    <w:multiLevelType w:val="hybridMultilevel"/>
    <w:tmpl w:val="0D2A4C2E"/>
    <w:lvl w:ilvl="0" w:tplc="F38A96E4">
      <w:start w:val="1"/>
      <w:numFmt w:val="bullet"/>
      <w:lvlText w:val="-"/>
      <w:lvlJc w:val="left"/>
      <w:pPr>
        <w:ind w:left="644" w:hanging="360"/>
      </w:pPr>
      <w:rPr>
        <w:rFonts w:ascii="Times New Roman" w:eastAsia="Calibri"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5" w15:restartNumberingAfterBreak="0">
    <w:nsid w:val="19E4035F"/>
    <w:multiLevelType w:val="hybridMultilevel"/>
    <w:tmpl w:val="D8385D3E"/>
    <w:lvl w:ilvl="0" w:tplc="3A30AF2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4B1207"/>
    <w:multiLevelType w:val="hybridMultilevel"/>
    <w:tmpl w:val="882C7184"/>
    <w:lvl w:ilvl="0" w:tplc="FA16E2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1795BFD"/>
    <w:multiLevelType w:val="hybridMultilevel"/>
    <w:tmpl w:val="63067AD8"/>
    <w:lvl w:ilvl="0" w:tplc="89EE0786">
      <w:numFmt w:val="bullet"/>
      <w:lvlText w:val="-"/>
      <w:lvlJc w:val="left"/>
      <w:pPr>
        <w:ind w:left="1440" w:hanging="360"/>
      </w:pPr>
      <w:rPr>
        <w:rFonts w:ascii=".VnLucida sans" w:eastAsia=".VnLucida sans" w:hAnsi=".VnLucida sans" w:cs=".VnLucida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22A51"/>
    <w:multiLevelType w:val="hybridMultilevel"/>
    <w:tmpl w:val="4B241DD0"/>
    <w:lvl w:ilvl="0" w:tplc="8140E93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57C34F0"/>
    <w:multiLevelType w:val="hybridMultilevel"/>
    <w:tmpl w:val="F056AFE8"/>
    <w:lvl w:ilvl="0" w:tplc="D220B330">
      <w:start w:val="1"/>
      <w:numFmt w:val="bullet"/>
      <w:lvlText w:val="-"/>
      <w:lvlJc w:val="left"/>
      <w:pPr>
        <w:ind w:left="1815" w:hanging="360"/>
      </w:pPr>
      <w:rPr>
        <w:rFonts w:ascii="Times New Roman" w:eastAsia="Calibri"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25FB4000"/>
    <w:multiLevelType w:val="hybridMultilevel"/>
    <w:tmpl w:val="FD74005C"/>
    <w:lvl w:ilvl="0" w:tplc="5B261A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74A03"/>
    <w:multiLevelType w:val="hybridMultilevel"/>
    <w:tmpl w:val="FA205ED4"/>
    <w:lvl w:ilvl="0" w:tplc="4484DFBC">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DB3ACC"/>
    <w:multiLevelType w:val="hybridMultilevel"/>
    <w:tmpl w:val="7090CA08"/>
    <w:lvl w:ilvl="0" w:tplc="245C2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7EB7FE6"/>
    <w:multiLevelType w:val="hybridMultilevel"/>
    <w:tmpl w:val="DBE0C38E"/>
    <w:lvl w:ilvl="0" w:tplc="B5E0E4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152E3"/>
    <w:multiLevelType w:val="multilevel"/>
    <w:tmpl w:val="0530520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ED529E5"/>
    <w:multiLevelType w:val="hybridMultilevel"/>
    <w:tmpl w:val="E3408A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6F775C"/>
    <w:multiLevelType w:val="hybridMultilevel"/>
    <w:tmpl w:val="7826EAD4"/>
    <w:lvl w:ilvl="0" w:tplc="14487E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148AD"/>
    <w:multiLevelType w:val="multilevel"/>
    <w:tmpl w:val="C27A79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B86391"/>
    <w:multiLevelType w:val="hybridMultilevel"/>
    <w:tmpl w:val="BC187448"/>
    <w:lvl w:ilvl="0" w:tplc="E3D04B26">
      <w:start w:val="4"/>
      <w:numFmt w:val="bullet"/>
      <w:lvlText w:val="-"/>
      <w:lvlJc w:val="left"/>
      <w:pPr>
        <w:tabs>
          <w:tab w:val="num" w:pos="3240"/>
        </w:tabs>
        <w:ind w:left="3240" w:hanging="360"/>
      </w:pPr>
      <w:rPr>
        <w:rFonts w:ascii="Times New Roman" w:eastAsia="Times New Roman" w:hAnsi="Times New Roman" w:cs="Times New Roman" w:hint="default"/>
      </w:rPr>
    </w:lvl>
    <w:lvl w:ilvl="1" w:tplc="537AD9F2">
      <w:start w:val="1"/>
      <w:numFmt w:val="bullet"/>
      <w:lvlText w:val=""/>
      <w:lvlJc w:val="left"/>
      <w:pPr>
        <w:tabs>
          <w:tab w:val="num" w:pos="1440"/>
        </w:tabs>
        <w:ind w:left="1440" w:hanging="360"/>
      </w:pPr>
      <w:rPr>
        <w:rFonts w:ascii="Wingdings 3" w:hAnsi="Wingdings 3" w:hint="default"/>
      </w:rPr>
    </w:lvl>
    <w:lvl w:ilvl="2" w:tplc="B4D4B5F6">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003CA"/>
    <w:multiLevelType w:val="hybridMultilevel"/>
    <w:tmpl w:val="201A0580"/>
    <w:lvl w:ilvl="0" w:tplc="FA16E2B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DC012A"/>
    <w:multiLevelType w:val="hybridMultilevel"/>
    <w:tmpl w:val="F8D6CD7E"/>
    <w:lvl w:ilvl="0" w:tplc="8DCC4DCC">
      <w:numFmt w:val="bullet"/>
      <w:lvlText w:val="-"/>
      <w:lvlJc w:val="left"/>
      <w:pPr>
        <w:ind w:left="2385" w:hanging="360"/>
      </w:pPr>
      <w:rPr>
        <w:rFonts w:ascii="Times New Roman" w:eastAsia="Calibri"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1" w15:restartNumberingAfterBreak="0">
    <w:nsid w:val="59957574"/>
    <w:multiLevelType w:val="hybridMultilevel"/>
    <w:tmpl w:val="49BC3C2E"/>
    <w:lvl w:ilvl="0" w:tplc="00143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D2119"/>
    <w:multiLevelType w:val="hybridMultilevel"/>
    <w:tmpl w:val="01544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3225DF"/>
    <w:multiLevelType w:val="hybridMultilevel"/>
    <w:tmpl w:val="3FC4D6BA"/>
    <w:lvl w:ilvl="0" w:tplc="B4D4B5F6">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4" w15:restartNumberingAfterBreak="0">
    <w:nsid w:val="7C436BEB"/>
    <w:multiLevelType w:val="hybridMultilevel"/>
    <w:tmpl w:val="FA7AA7CC"/>
    <w:lvl w:ilvl="0" w:tplc="0D4ECDCE">
      <w:numFmt w:val="bullet"/>
      <w:lvlText w:val="-"/>
      <w:lvlJc w:val="left"/>
      <w:pPr>
        <w:ind w:left="2430" w:hanging="360"/>
      </w:pPr>
      <w:rPr>
        <w:rFonts w:ascii="Times New Roman" w:eastAsia="Calibri"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15:restartNumberingAfterBreak="0">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16cid:durableId="47459971">
    <w:abstractNumId w:val="21"/>
  </w:num>
  <w:num w:numId="2" w16cid:durableId="971209605">
    <w:abstractNumId w:val="5"/>
  </w:num>
  <w:num w:numId="3" w16cid:durableId="1084300875">
    <w:abstractNumId w:val="14"/>
  </w:num>
  <w:num w:numId="4" w16cid:durableId="119687514">
    <w:abstractNumId w:val="9"/>
  </w:num>
  <w:num w:numId="5" w16cid:durableId="673842120">
    <w:abstractNumId w:val="17"/>
  </w:num>
  <w:num w:numId="6" w16cid:durableId="159320456">
    <w:abstractNumId w:val="16"/>
  </w:num>
  <w:num w:numId="7" w16cid:durableId="1821388303">
    <w:abstractNumId w:val="11"/>
  </w:num>
  <w:num w:numId="8" w16cid:durableId="1262302767">
    <w:abstractNumId w:val="25"/>
  </w:num>
  <w:num w:numId="9" w16cid:durableId="1620408813">
    <w:abstractNumId w:val="0"/>
  </w:num>
  <w:num w:numId="10" w16cid:durableId="140856396">
    <w:abstractNumId w:val="12"/>
  </w:num>
  <w:num w:numId="11" w16cid:durableId="407964180">
    <w:abstractNumId w:val="2"/>
  </w:num>
  <w:num w:numId="12" w16cid:durableId="224221297">
    <w:abstractNumId w:val="1"/>
  </w:num>
  <w:num w:numId="13" w16cid:durableId="164519676">
    <w:abstractNumId w:val="13"/>
  </w:num>
  <w:num w:numId="14" w16cid:durableId="1687827891">
    <w:abstractNumId w:val="8"/>
  </w:num>
  <w:num w:numId="15" w16cid:durableId="615715625">
    <w:abstractNumId w:val="24"/>
  </w:num>
  <w:num w:numId="16" w16cid:durableId="1851289458">
    <w:abstractNumId w:val="20"/>
  </w:num>
  <w:num w:numId="17" w16cid:durableId="2000646332">
    <w:abstractNumId w:val="19"/>
  </w:num>
  <w:num w:numId="18" w16cid:durableId="1883901393">
    <w:abstractNumId w:val="7"/>
  </w:num>
  <w:num w:numId="19" w16cid:durableId="1863283898">
    <w:abstractNumId w:val="10"/>
  </w:num>
  <w:num w:numId="20" w16cid:durableId="2040812425">
    <w:abstractNumId w:val="18"/>
  </w:num>
  <w:num w:numId="21" w16cid:durableId="1600795314">
    <w:abstractNumId w:val="6"/>
  </w:num>
  <w:num w:numId="22" w16cid:durableId="144444134">
    <w:abstractNumId w:val="22"/>
  </w:num>
  <w:num w:numId="23" w16cid:durableId="1265069405">
    <w:abstractNumId w:val="4"/>
  </w:num>
  <w:num w:numId="24" w16cid:durableId="857736746">
    <w:abstractNumId w:val="23"/>
  </w:num>
  <w:num w:numId="25" w16cid:durableId="747314698">
    <w:abstractNumId w:val="23"/>
  </w:num>
  <w:num w:numId="26" w16cid:durableId="1052654204">
    <w:abstractNumId w:val="15"/>
  </w:num>
  <w:num w:numId="27" w16cid:durableId="405878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1D"/>
    <w:rsid w:val="00001E97"/>
    <w:rsid w:val="000047C1"/>
    <w:rsid w:val="000114B0"/>
    <w:rsid w:val="00013958"/>
    <w:rsid w:val="00013CA7"/>
    <w:rsid w:val="00015EFE"/>
    <w:rsid w:val="0001611D"/>
    <w:rsid w:val="0001775A"/>
    <w:rsid w:val="000235D3"/>
    <w:rsid w:val="00023E40"/>
    <w:rsid w:val="00025CEB"/>
    <w:rsid w:val="00031B8C"/>
    <w:rsid w:val="000332DA"/>
    <w:rsid w:val="00034E4E"/>
    <w:rsid w:val="0003595C"/>
    <w:rsid w:val="00035A41"/>
    <w:rsid w:val="000360EA"/>
    <w:rsid w:val="0004139B"/>
    <w:rsid w:val="000436CB"/>
    <w:rsid w:val="000511FB"/>
    <w:rsid w:val="00052329"/>
    <w:rsid w:val="00055CED"/>
    <w:rsid w:val="00055ED5"/>
    <w:rsid w:val="00060748"/>
    <w:rsid w:val="00060F6F"/>
    <w:rsid w:val="00061B08"/>
    <w:rsid w:val="0006389A"/>
    <w:rsid w:val="000645E3"/>
    <w:rsid w:val="000655B6"/>
    <w:rsid w:val="00065D65"/>
    <w:rsid w:val="00072848"/>
    <w:rsid w:val="00077DA9"/>
    <w:rsid w:val="000800EF"/>
    <w:rsid w:val="00081813"/>
    <w:rsid w:val="00090175"/>
    <w:rsid w:val="00093021"/>
    <w:rsid w:val="00095C2C"/>
    <w:rsid w:val="0009645D"/>
    <w:rsid w:val="000A2112"/>
    <w:rsid w:val="000A380F"/>
    <w:rsid w:val="000A416B"/>
    <w:rsid w:val="000A488E"/>
    <w:rsid w:val="000B1294"/>
    <w:rsid w:val="000B5A7C"/>
    <w:rsid w:val="000C193C"/>
    <w:rsid w:val="000C1A24"/>
    <w:rsid w:val="000C2213"/>
    <w:rsid w:val="000C2311"/>
    <w:rsid w:val="000C2521"/>
    <w:rsid w:val="000C59A2"/>
    <w:rsid w:val="000D3ED6"/>
    <w:rsid w:val="000D5556"/>
    <w:rsid w:val="000E13C8"/>
    <w:rsid w:val="000E2AFD"/>
    <w:rsid w:val="000E323E"/>
    <w:rsid w:val="000E392A"/>
    <w:rsid w:val="000E3A5B"/>
    <w:rsid w:val="000E42D6"/>
    <w:rsid w:val="000E5683"/>
    <w:rsid w:val="000E6950"/>
    <w:rsid w:val="000E6ED0"/>
    <w:rsid w:val="000E7E12"/>
    <w:rsid w:val="000F7F28"/>
    <w:rsid w:val="00100C06"/>
    <w:rsid w:val="00102685"/>
    <w:rsid w:val="00105FB7"/>
    <w:rsid w:val="001066B8"/>
    <w:rsid w:val="00106F1A"/>
    <w:rsid w:val="00110EB0"/>
    <w:rsid w:val="00111E34"/>
    <w:rsid w:val="00113AEE"/>
    <w:rsid w:val="00114532"/>
    <w:rsid w:val="0011714A"/>
    <w:rsid w:val="0012079F"/>
    <w:rsid w:val="00120E83"/>
    <w:rsid w:val="00122476"/>
    <w:rsid w:val="00123762"/>
    <w:rsid w:val="00125642"/>
    <w:rsid w:val="00125D65"/>
    <w:rsid w:val="001267E7"/>
    <w:rsid w:val="00132BE9"/>
    <w:rsid w:val="00141F84"/>
    <w:rsid w:val="00143637"/>
    <w:rsid w:val="00143795"/>
    <w:rsid w:val="00143964"/>
    <w:rsid w:val="00147678"/>
    <w:rsid w:val="00152409"/>
    <w:rsid w:val="00152583"/>
    <w:rsid w:val="00156A8D"/>
    <w:rsid w:val="00157347"/>
    <w:rsid w:val="00157FC1"/>
    <w:rsid w:val="00161A47"/>
    <w:rsid w:val="0016460D"/>
    <w:rsid w:val="00164D68"/>
    <w:rsid w:val="001664BA"/>
    <w:rsid w:val="0017034D"/>
    <w:rsid w:val="00170C1A"/>
    <w:rsid w:val="001710A5"/>
    <w:rsid w:val="00174AD1"/>
    <w:rsid w:val="00174BF6"/>
    <w:rsid w:val="00174E1E"/>
    <w:rsid w:val="001761A7"/>
    <w:rsid w:val="00177FD8"/>
    <w:rsid w:val="00180438"/>
    <w:rsid w:val="00180A32"/>
    <w:rsid w:val="00180E19"/>
    <w:rsid w:val="001852E1"/>
    <w:rsid w:val="00187D95"/>
    <w:rsid w:val="00191CD8"/>
    <w:rsid w:val="0019680B"/>
    <w:rsid w:val="001A5C41"/>
    <w:rsid w:val="001A6EFF"/>
    <w:rsid w:val="001A71B0"/>
    <w:rsid w:val="001B5F81"/>
    <w:rsid w:val="001C2676"/>
    <w:rsid w:val="001C31BC"/>
    <w:rsid w:val="001C4AD9"/>
    <w:rsid w:val="001C563A"/>
    <w:rsid w:val="001C578A"/>
    <w:rsid w:val="001C6298"/>
    <w:rsid w:val="001C666A"/>
    <w:rsid w:val="001C6E11"/>
    <w:rsid w:val="001C7625"/>
    <w:rsid w:val="001D0988"/>
    <w:rsid w:val="001D11B9"/>
    <w:rsid w:val="001D2506"/>
    <w:rsid w:val="001D635B"/>
    <w:rsid w:val="001D6559"/>
    <w:rsid w:val="001D6687"/>
    <w:rsid w:val="001E0812"/>
    <w:rsid w:val="001E331E"/>
    <w:rsid w:val="001E43B0"/>
    <w:rsid w:val="001E5148"/>
    <w:rsid w:val="001E719B"/>
    <w:rsid w:val="001E7D6D"/>
    <w:rsid w:val="001F0626"/>
    <w:rsid w:val="001F1C9C"/>
    <w:rsid w:val="001F6558"/>
    <w:rsid w:val="001F7554"/>
    <w:rsid w:val="002044F2"/>
    <w:rsid w:val="0020472E"/>
    <w:rsid w:val="002057F8"/>
    <w:rsid w:val="00206704"/>
    <w:rsid w:val="002122C0"/>
    <w:rsid w:val="002165EA"/>
    <w:rsid w:val="00216E3D"/>
    <w:rsid w:val="0021791A"/>
    <w:rsid w:val="00220355"/>
    <w:rsid w:val="00221D5E"/>
    <w:rsid w:val="00223268"/>
    <w:rsid w:val="00226AFD"/>
    <w:rsid w:val="00227093"/>
    <w:rsid w:val="00231E23"/>
    <w:rsid w:val="002324E6"/>
    <w:rsid w:val="002349E0"/>
    <w:rsid w:val="00242932"/>
    <w:rsid w:val="00243B0F"/>
    <w:rsid w:val="00243F77"/>
    <w:rsid w:val="00246E21"/>
    <w:rsid w:val="002474BC"/>
    <w:rsid w:val="00252D20"/>
    <w:rsid w:val="002557C4"/>
    <w:rsid w:val="00255BFD"/>
    <w:rsid w:val="0025718C"/>
    <w:rsid w:val="00261EAE"/>
    <w:rsid w:val="00262CD2"/>
    <w:rsid w:val="00264E58"/>
    <w:rsid w:val="00265F7E"/>
    <w:rsid w:val="00266FF4"/>
    <w:rsid w:val="00270846"/>
    <w:rsid w:val="00270FC5"/>
    <w:rsid w:val="00273195"/>
    <w:rsid w:val="00273775"/>
    <w:rsid w:val="002746A7"/>
    <w:rsid w:val="00282C38"/>
    <w:rsid w:val="002845DB"/>
    <w:rsid w:val="0028649A"/>
    <w:rsid w:val="002878CB"/>
    <w:rsid w:val="0029116B"/>
    <w:rsid w:val="002927EC"/>
    <w:rsid w:val="002932E6"/>
    <w:rsid w:val="0029592B"/>
    <w:rsid w:val="00295AD4"/>
    <w:rsid w:val="002A02AE"/>
    <w:rsid w:val="002A1B52"/>
    <w:rsid w:val="002A341A"/>
    <w:rsid w:val="002A3758"/>
    <w:rsid w:val="002A5E62"/>
    <w:rsid w:val="002B1068"/>
    <w:rsid w:val="002B16EF"/>
    <w:rsid w:val="002B2528"/>
    <w:rsid w:val="002B3FF9"/>
    <w:rsid w:val="002B774E"/>
    <w:rsid w:val="002C2129"/>
    <w:rsid w:val="002C23BD"/>
    <w:rsid w:val="002C2AB0"/>
    <w:rsid w:val="002C2FAB"/>
    <w:rsid w:val="002C3690"/>
    <w:rsid w:val="002C5BAE"/>
    <w:rsid w:val="002C7AA4"/>
    <w:rsid w:val="002C7FB4"/>
    <w:rsid w:val="002D4143"/>
    <w:rsid w:val="002D481B"/>
    <w:rsid w:val="002D4915"/>
    <w:rsid w:val="002D6C79"/>
    <w:rsid w:val="002D75C5"/>
    <w:rsid w:val="002E0E0D"/>
    <w:rsid w:val="002E51AC"/>
    <w:rsid w:val="002E75CD"/>
    <w:rsid w:val="002F3C19"/>
    <w:rsid w:val="002F45F5"/>
    <w:rsid w:val="002F483D"/>
    <w:rsid w:val="002F5993"/>
    <w:rsid w:val="0030048F"/>
    <w:rsid w:val="00300F79"/>
    <w:rsid w:val="00301770"/>
    <w:rsid w:val="003067A5"/>
    <w:rsid w:val="00307764"/>
    <w:rsid w:val="00307F08"/>
    <w:rsid w:val="003105D7"/>
    <w:rsid w:val="00311A7B"/>
    <w:rsid w:val="00316A47"/>
    <w:rsid w:val="003239F8"/>
    <w:rsid w:val="00324067"/>
    <w:rsid w:val="003242CA"/>
    <w:rsid w:val="0032659C"/>
    <w:rsid w:val="00331408"/>
    <w:rsid w:val="0033226C"/>
    <w:rsid w:val="00337197"/>
    <w:rsid w:val="0034180B"/>
    <w:rsid w:val="00341845"/>
    <w:rsid w:val="00341A96"/>
    <w:rsid w:val="0034484B"/>
    <w:rsid w:val="00345E9E"/>
    <w:rsid w:val="003518EB"/>
    <w:rsid w:val="00352F09"/>
    <w:rsid w:val="00357685"/>
    <w:rsid w:val="00362BC1"/>
    <w:rsid w:val="003635B9"/>
    <w:rsid w:val="00363EB9"/>
    <w:rsid w:val="0036406E"/>
    <w:rsid w:val="00365F56"/>
    <w:rsid w:val="00371550"/>
    <w:rsid w:val="0037366F"/>
    <w:rsid w:val="003740A0"/>
    <w:rsid w:val="00376725"/>
    <w:rsid w:val="003805E2"/>
    <w:rsid w:val="00382559"/>
    <w:rsid w:val="00382CE8"/>
    <w:rsid w:val="0038356A"/>
    <w:rsid w:val="0038369F"/>
    <w:rsid w:val="00384E04"/>
    <w:rsid w:val="003864E2"/>
    <w:rsid w:val="00386C22"/>
    <w:rsid w:val="00390325"/>
    <w:rsid w:val="003908EF"/>
    <w:rsid w:val="00392C38"/>
    <w:rsid w:val="00396134"/>
    <w:rsid w:val="00396795"/>
    <w:rsid w:val="00396A9B"/>
    <w:rsid w:val="00396FB3"/>
    <w:rsid w:val="00397BF4"/>
    <w:rsid w:val="003A1041"/>
    <w:rsid w:val="003A13EE"/>
    <w:rsid w:val="003A1AF3"/>
    <w:rsid w:val="003A4495"/>
    <w:rsid w:val="003A4D73"/>
    <w:rsid w:val="003A73A4"/>
    <w:rsid w:val="003A7EB2"/>
    <w:rsid w:val="003C1E14"/>
    <w:rsid w:val="003C1E50"/>
    <w:rsid w:val="003D0FAB"/>
    <w:rsid w:val="003D388B"/>
    <w:rsid w:val="003D4975"/>
    <w:rsid w:val="003D59E1"/>
    <w:rsid w:val="003D6B51"/>
    <w:rsid w:val="003D6F6C"/>
    <w:rsid w:val="003D7384"/>
    <w:rsid w:val="003D78F6"/>
    <w:rsid w:val="003E3C52"/>
    <w:rsid w:val="003E407B"/>
    <w:rsid w:val="003E4C2E"/>
    <w:rsid w:val="003E6DBF"/>
    <w:rsid w:val="003F723D"/>
    <w:rsid w:val="003F7492"/>
    <w:rsid w:val="00403228"/>
    <w:rsid w:val="00405E14"/>
    <w:rsid w:val="00406EE4"/>
    <w:rsid w:val="004107D0"/>
    <w:rsid w:val="004157B6"/>
    <w:rsid w:val="00416CFA"/>
    <w:rsid w:val="004176B9"/>
    <w:rsid w:val="004209F9"/>
    <w:rsid w:val="00423BA5"/>
    <w:rsid w:val="00430B3D"/>
    <w:rsid w:val="0043127D"/>
    <w:rsid w:val="00434F6D"/>
    <w:rsid w:val="00435077"/>
    <w:rsid w:val="00436BB1"/>
    <w:rsid w:val="00440EC2"/>
    <w:rsid w:val="004414B6"/>
    <w:rsid w:val="00444CF9"/>
    <w:rsid w:val="004503B9"/>
    <w:rsid w:val="00450D45"/>
    <w:rsid w:val="00451EC2"/>
    <w:rsid w:val="004544D0"/>
    <w:rsid w:val="00457C55"/>
    <w:rsid w:val="00457F82"/>
    <w:rsid w:val="00460AF4"/>
    <w:rsid w:val="00461BC0"/>
    <w:rsid w:val="00462192"/>
    <w:rsid w:val="00466200"/>
    <w:rsid w:val="00466D93"/>
    <w:rsid w:val="0047150F"/>
    <w:rsid w:val="0047178E"/>
    <w:rsid w:val="004722A0"/>
    <w:rsid w:val="00473A8B"/>
    <w:rsid w:val="004778F6"/>
    <w:rsid w:val="004801B6"/>
    <w:rsid w:val="004825FA"/>
    <w:rsid w:val="0048362A"/>
    <w:rsid w:val="00484747"/>
    <w:rsid w:val="00486F63"/>
    <w:rsid w:val="004871EE"/>
    <w:rsid w:val="00487E03"/>
    <w:rsid w:val="00490036"/>
    <w:rsid w:val="00490E24"/>
    <w:rsid w:val="00491101"/>
    <w:rsid w:val="0049250D"/>
    <w:rsid w:val="00494CDB"/>
    <w:rsid w:val="00495D93"/>
    <w:rsid w:val="004966F4"/>
    <w:rsid w:val="00497677"/>
    <w:rsid w:val="004A0EB7"/>
    <w:rsid w:val="004A2533"/>
    <w:rsid w:val="004A6F4D"/>
    <w:rsid w:val="004A7703"/>
    <w:rsid w:val="004A793F"/>
    <w:rsid w:val="004B1876"/>
    <w:rsid w:val="004B73CA"/>
    <w:rsid w:val="004C290A"/>
    <w:rsid w:val="004C2C98"/>
    <w:rsid w:val="004C3B53"/>
    <w:rsid w:val="004C7CA9"/>
    <w:rsid w:val="004D1197"/>
    <w:rsid w:val="004D1ADB"/>
    <w:rsid w:val="004D1E0C"/>
    <w:rsid w:val="004D5BFF"/>
    <w:rsid w:val="004D654A"/>
    <w:rsid w:val="004D6BD1"/>
    <w:rsid w:val="004D79C8"/>
    <w:rsid w:val="004E0FC3"/>
    <w:rsid w:val="004E236E"/>
    <w:rsid w:val="004E48D7"/>
    <w:rsid w:val="004E4EA8"/>
    <w:rsid w:val="004E53AF"/>
    <w:rsid w:val="004E6AEF"/>
    <w:rsid w:val="004E7D65"/>
    <w:rsid w:val="004F2389"/>
    <w:rsid w:val="004F7C72"/>
    <w:rsid w:val="00500901"/>
    <w:rsid w:val="00504F6C"/>
    <w:rsid w:val="0050539A"/>
    <w:rsid w:val="00506F4B"/>
    <w:rsid w:val="0051077F"/>
    <w:rsid w:val="005119F1"/>
    <w:rsid w:val="00511F19"/>
    <w:rsid w:val="005143CC"/>
    <w:rsid w:val="00517A8B"/>
    <w:rsid w:val="00520584"/>
    <w:rsid w:val="0052090D"/>
    <w:rsid w:val="005243AE"/>
    <w:rsid w:val="0052498E"/>
    <w:rsid w:val="00525DF3"/>
    <w:rsid w:val="005336E7"/>
    <w:rsid w:val="005356DB"/>
    <w:rsid w:val="005366A2"/>
    <w:rsid w:val="00542159"/>
    <w:rsid w:val="005425D8"/>
    <w:rsid w:val="00542B3D"/>
    <w:rsid w:val="005456F6"/>
    <w:rsid w:val="005502A8"/>
    <w:rsid w:val="005576FD"/>
    <w:rsid w:val="005610D2"/>
    <w:rsid w:val="005639C5"/>
    <w:rsid w:val="00565C3F"/>
    <w:rsid w:val="00570458"/>
    <w:rsid w:val="005709FC"/>
    <w:rsid w:val="00571682"/>
    <w:rsid w:val="00573AA7"/>
    <w:rsid w:val="00576094"/>
    <w:rsid w:val="0058056D"/>
    <w:rsid w:val="005808FB"/>
    <w:rsid w:val="005823DF"/>
    <w:rsid w:val="00586878"/>
    <w:rsid w:val="005918BA"/>
    <w:rsid w:val="00592DD0"/>
    <w:rsid w:val="005A0390"/>
    <w:rsid w:val="005A1D0C"/>
    <w:rsid w:val="005A309C"/>
    <w:rsid w:val="005B07C1"/>
    <w:rsid w:val="005B3286"/>
    <w:rsid w:val="005B54E6"/>
    <w:rsid w:val="005B67C7"/>
    <w:rsid w:val="005B7391"/>
    <w:rsid w:val="005C1500"/>
    <w:rsid w:val="005C193C"/>
    <w:rsid w:val="005C2C3D"/>
    <w:rsid w:val="005C3763"/>
    <w:rsid w:val="005D0955"/>
    <w:rsid w:val="005D0BA0"/>
    <w:rsid w:val="005D273E"/>
    <w:rsid w:val="005D550D"/>
    <w:rsid w:val="005E045E"/>
    <w:rsid w:val="005E0541"/>
    <w:rsid w:val="005E1CC5"/>
    <w:rsid w:val="005E2C25"/>
    <w:rsid w:val="005E394D"/>
    <w:rsid w:val="005E5F3B"/>
    <w:rsid w:val="005E6A98"/>
    <w:rsid w:val="005E70FC"/>
    <w:rsid w:val="005E722B"/>
    <w:rsid w:val="005E7E41"/>
    <w:rsid w:val="005F0596"/>
    <w:rsid w:val="005F087C"/>
    <w:rsid w:val="005F0A0A"/>
    <w:rsid w:val="005F1DAA"/>
    <w:rsid w:val="005F3A90"/>
    <w:rsid w:val="005F45E3"/>
    <w:rsid w:val="00601869"/>
    <w:rsid w:val="006060BE"/>
    <w:rsid w:val="006075CF"/>
    <w:rsid w:val="006103CF"/>
    <w:rsid w:val="00610D13"/>
    <w:rsid w:val="006129DF"/>
    <w:rsid w:val="00612BE2"/>
    <w:rsid w:val="0061385E"/>
    <w:rsid w:val="00613E0B"/>
    <w:rsid w:val="00614FFC"/>
    <w:rsid w:val="00620468"/>
    <w:rsid w:val="00624FD3"/>
    <w:rsid w:val="00634B37"/>
    <w:rsid w:val="00636F83"/>
    <w:rsid w:val="006409E6"/>
    <w:rsid w:val="006502CA"/>
    <w:rsid w:val="00651834"/>
    <w:rsid w:val="00652BC9"/>
    <w:rsid w:val="00657167"/>
    <w:rsid w:val="00657433"/>
    <w:rsid w:val="00660D6C"/>
    <w:rsid w:val="006614AB"/>
    <w:rsid w:val="006630E4"/>
    <w:rsid w:val="00663BE6"/>
    <w:rsid w:val="0066404E"/>
    <w:rsid w:val="00664843"/>
    <w:rsid w:val="00670995"/>
    <w:rsid w:val="00673001"/>
    <w:rsid w:val="006752BB"/>
    <w:rsid w:val="00681CC0"/>
    <w:rsid w:val="00681CFB"/>
    <w:rsid w:val="00681F11"/>
    <w:rsid w:val="006829E3"/>
    <w:rsid w:val="00683803"/>
    <w:rsid w:val="00684161"/>
    <w:rsid w:val="0068592D"/>
    <w:rsid w:val="00685BCB"/>
    <w:rsid w:val="00692CB5"/>
    <w:rsid w:val="00694DB3"/>
    <w:rsid w:val="006A03FD"/>
    <w:rsid w:val="006A0A10"/>
    <w:rsid w:val="006A2EE5"/>
    <w:rsid w:val="006A45E8"/>
    <w:rsid w:val="006A4DF1"/>
    <w:rsid w:val="006A57C4"/>
    <w:rsid w:val="006A69B1"/>
    <w:rsid w:val="006A6B46"/>
    <w:rsid w:val="006B2E1D"/>
    <w:rsid w:val="006B3AE9"/>
    <w:rsid w:val="006B43AD"/>
    <w:rsid w:val="006B45B1"/>
    <w:rsid w:val="006B5967"/>
    <w:rsid w:val="006B64DA"/>
    <w:rsid w:val="006B6B6A"/>
    <w:rsid w:val="006C46FD"/>
    <w:rsid w:val="006C5661"/>
    <w:rsid w:val="006C5C08"/>
    <w:rsid w:val="006C6719"/>
    <w:rsid w:val="006C77FD"/>
    <w:rsid w:val="006D1098"/>
    <w:rsid w:val="006D55ED"/>
    <w:rsid w:val="006E0524"/>
    <w:rsid w:val="006E2354"/>
    <w:rsid w:val="006E4C84"/>
    <w:rsid w:val="006E51F9"/>
    <w:rsid w:val="006E612D"/>
    <w:rsid w:val="006E6C4B"/>
    <w:rsid w:val="006F0503"/>
    <w:rsid w:val="006F26BA"/>
    <w:rsid w:val="007029CB"/>
    <w:rsid w:val="00702D68"/>
    <w:rsid w:val="00704276"/>
    <w:rsid w:val="00707B5F"/>
    <w:rsid w:val="00707D75"/>
    <w:rsid w:val="00711137"/>
    <w:rsid w:val="0071145D"/>
    <w:rsid w:val="00712682"/>
    <w:rsid w:val="00712E68"/>
    <w:rsid w:val="00714FDB"/>
    <w:rsid w:val="00720EC2"/>
    <w:rsid w:val="00721CEB"/>
    <w:rsid w:val="00723F06"/>
    <w:rsid w:val="00730CB6"/>
    <w:rsid w:val="00737B20"/>
    <w:rsid w:val="00737B2E"/>
    <w:rsid w:val="00741FDB"/>
    <w:rsid w:val="00742ECC"/>
    <w:rsid w:val="00743850"/>
    <w:rsid w:val="00743DC9"/>
    <w:rsid w:val="00745934"/>
    <w:rsid w:val="007474A8"/>
    <w:rsid w:val="0074753F"/>
    <w:rsid w:val="007541B1"/>
    <w:rsid w:val="0075495B"/>
    <w:rsid w:val="007550CA"/>
    <w:rsid w:val="00755240"/>
    <w:rsid w:val="00756D94"/>
    <w:rsid w:val="0076119F"/>
    <w:rsid w:val="007628F0"/>
    <w:rsid w:val="00763158"/>
    <w:rsid w:val="00763791"/>
    <w:rsid w:val="00763A9B"/>
    <w:rsid w:val="00766CF6"/>
    <w:rsid w:val="00773CD9"/>
    <w:rsid w:val="007801F8"/>
    <w:rsid w:val="00780536"/>
    <w:rsid w:val="007809C4"/>
    <w:rsid w:val="00780E8F"/>
    <w:rsid w:val="00780F98"/>
    <w:rsid w:val="00787FF4"/>
    <w:rsid w:val="00795F47"/>
    <w:rsid w:val="007967A2"/>
    <w:rsid w:val="007A4A8B"/>
    <w:rsid w:val="007A4D5C"/>
    <w:rsid w:val="007A6FA2"/>
    <w:rsid w:val="007A7F2E"/>
    <w:rsid w:val="007B2174"/>
    <w:rsid w:val="007B3FA3"/>
    <w:rsid w:val="007B4599"/>
    <w:rsid w:val="007B55C7"/>
    <w:rsid w:val="007B61F3"/>
    <w:rsid w:val="007B66A4"/>
    <w:rsid w:val="007B7C96"/>
    <w:rsid w:val="007C20D1"/>
    <w:rsid w:val="007C2A0D"/>
    <w:rsid w:val="007C3361"/>
    <w:rsid w:val="007C40DC"/>
    <w:rsid w:val="007C7DA2"/>
    <w:rsid w:val="007D24ED"/>
    <w:rsid w:val="007D2AEE"/>
    <w:rsid w:val="007D3FAE"/>
    <w:rsid w:val="007D4824"/>
    <w:rsid w:val="007D5F15"/>
    <w:rsid w:val="007D60EB"/>
    <w:rsid w:val="007D74F3"/>
    <w:rsid w:val="007E111E"/>
    <w:rsid w:val="007E7535"/>
    <w:rsid w:val="007F28C2"/>
    <w:rsid w:val="007F3F16"/>
    <w:rsid w:val="007F4949"/>
    <w:rsid w:val="007F5C25"/>
    <w:rsid w:val="00800851"/>
    <w:rsid w:val="008025EB"/>
    <w:rsid w:val="00802750"/>
    <w:rsid w:val="00803F66"/>
    <w:rsid w:val="00804DD2"/>
    <w:rsid w:val="00805228"/>
    <w:rsid w:val="00806C21"/>
    <w:rsid w:val="00811439"/>
    <w:rsid w:val="008146DE"/>
    <w:rsid w:val="00824C40"/>
    <w:rsid w:val="00824FC9"/>
    <w:rsid w:val="00825022"/>
    <w:rsid w:val="00825156"/>
    <w:rsid w:val="00826411"/>
    <w:rsid w:val="00832C3C"/>
    <w:rsid w:val="00835687"/>
    <w:rsid w:val="008370F6"/>
    <w:rsid w:val="008377FB"/>
    <w:rsid w:val="008428DB"/>
    <w:rsid w:val="008442C2"/>
    <w:rsid w:val="00844A82"/>
    <w:rsid w:val="008459E0"/>
    <w:rsid w:val="00845BEA"/>
    <w:rsid w:val="00846C56"/>
    <w:rsid w:val="008471E0"/>
    <w:rsid w:val="0085299B"/>
    <w:rsid w:val="00854FC6"/>
    <w:rsid w:val="00855216"/>
    <w:rsid w:val="00860948"/>
    <w:rsid w:val="00860AF6"/>
    <w:rsid w:val="0086187A"/>
    <w:rsid w:val="00862A63"/>
    <w:rsid w:val="00862D6F"/>
    <w:rsid w:val="00865CE9"/>
    <w:rsid w:val="008664DC"/>
    <w:rsid w:val="008675C6"/>
    <w:rsid w:val="008715BF"/>
    <w:rsid w:val="00871BE6"/>
    <w:rsid w:val="00872B0B"/>
    <w:rsid w:val="00874C7E"/>
    <w:rsid w:val="00882067"/>
    <w:rsid w:val="00891A4D"/>
    <w:rsid w:val="008978BE"/>
    <w:rsid w:val="008A157C"/>
    <w:rsid w:val="008A2073"/>
    <w:rsid w:val="008A2619"/>
    <w:rsid w:val="008A357C"/>
    <w:rsid w:val="008A3D8D"/>
    <w:rsid w:val="008A468D"/>
    <w:rsid w:val="008A6301"/>
    <w:rsid w:val="008B17E8"/>
    <w:rsid w:val="008B3965"/>
    <w:rsid w:val="008B53E0"/>
    <w:rsid w:val="008B5FC4"/>
    <w:rsid w:val="008B5FF9"/>
    <w:rsid w:val="008B7FA5"/>
    <w:rsid w:val="008C16F0"/>
    <w:rsid w:val="008C2352"/>
    <w:rsid w:val="008C2815"/>
    <w:rsid w:val="008C35FD"/>
    <w:rsid w:val="008C42CF"/>
    <w:rsid w:val="008C63CA"/>
    <w:rsid w:val="008C7508"/>
    <w:rsid w:val="008C77D0"/>
    <w:rsid w:val="008D0F56"/>
    <w:rsid w:val="008D1089"/>
    <w:rsid w:val="008D2BDA"/>
    <w:rsid w:val="008D488D"/>
    <w:rsid w:val="008D611D"/>
    <w:rsid w:val="008D6400"/>
    <w:rsid w:val="008D65FA"/>
    <w:rsid w:val="008D7AF7"/>
    <w:rsid w:val="008E1720"/>
    <w:rsid w:val="008E1815"/>
    <w:rsid w:val="008E26BC"/>
    <w:rsid w:val="008E6E7D"/>
    <w:rsid w:val="008F01D2"/>
    <w:rsid w:val="008F0389"/>
    <w:rsid w:val="008F111E"/>
    <w:rsid w:val="008F2EFA"/>
    <w:rsid w:val="008F3F0C"/>
    <w:rsid w:val="0090149E"/>
    <w:rsid w:val="0090282D"/>
    <w:rsid w:val="00905A54"/>
    <w:rsid w:val="00907951"/>
    <w:rsid w:val="00910B2F"/>
    <w:rsid w:val="00913C3E"/>
    <w:rsid w:val="00914682"/>
    <w:rsid w:val="009153FB"/>
    <w:rsid w:val="00917EDE"/>
    <w:rsid w:val="009204AD"/>
    <w:rsid w:val="00922826"/>
    <w:rsid w:val="00923E2D"/>
    <w:rsid w:val="00925F25"/>
    <w:rsid w:val="0093068E"/>
    <w:rsid w:val="00930CC8"/>
    <w:rsid w:val="00935154"/>
    <w:rsid w:val="009371AA"/>
    <w:rsid w:val="00940125"/>
    <w:rsid w:val="00940E95"/>
    <w:rsid w:val="00941619"/>
    <w:rsid w:val="0094313B"/>
    <w:rsid w:val="00943BF3"/>
    <w:rsid w:val="00945A54"/>
    <w:rsid w:val="00946173"/>
    <w:rsid w:val="0094676E"/>
    <w:rsid w:val="00947D51"/>
    <w:rsid w:val="00947D93"/>
    <w:rsid w:val="0095079A"/>
    <w:rsid w:val="00951E0B"/>
    <w:rsid w:val="009540DD"/>
    <w:rsid w:val="00955B22"/>
    <w:rsid w:val="00955C34"/>
    <w:rsid w:val="009562BF"/>
    <w:rsid w:val="009576EC"/>
    <w:rsid w:val="00961157"/>
    <w:rsid w:val="00961916"/>
    <w:rsid w:val="009673D5"/>
    <w:rsid w:val="00967EE9"/>
    <w:rsid w:val="0097077F"/>
    <w:rsid w:val="00971057"/>
    <w:rsid w:val="00972F1A"/>
    <w:rsid w:val="00974013"/>
    <w:rsid w:val="00976557"/>
    <w:rsid w:val="00976E71"/>
    <w:rsid w:val="00976EF8"/>
    <w:rsid w:val="009775AB"/>
    <w:rsid w:val="009778A3"/>
    <w:rsid w:val="00983896"/>
    <w:rsid w:val="00984507"/>
    <w:rsid w:val="00984847"/>
    <w:rsid w:val="009872D8"/>
    <w:rsid w:val="00987537"/>
    <w:rsid w:val="009900A4"/>
    <w:rsid w:val="00992E43"/>
    <w:rsid w:val="00993B61"/>
    <w:rsid w:val="00993D90"/>
    <w:rsid w:val="00994CAF"/>
    <w:rsid w:val="0099643B"/>
    <w:rsid w:val="00996A87"/>
    <w:rsid w:val="009972BD"/>
    <w:rsid w:val="009A2081"/>
    <w:rsid w:val="009A3B91"/>
    <w:rsid w:val="009A5789"/>
    <w:rsid w:val="009A5C74"/>
    <w:rsid w:val="009A6F98"/>
    <w:rsid w:val="009A748A"/>
    <w:rsid w:val="009B53DB"/>
    <w:rsid w:val="009B5688"/>
    <w:rsid w:val="009B6E01"/>
    <w:rsid w:val="009B7474"/>
    <w:rsid w:val="009B773F"/>
    <w:rsid w:val="009B7C0F"/>
    <w:rsid w:val="009B7F90"/>
    <w:rsid w:val="009C0DD1"/>
    <w:rsid w:val="009C235F"/>
    <w:rsid w:val="009C6927"/>
    <w:rsid w:val="009C6F49"/>
    <w:rsid w:val="009C717C"/>
    <w:rsid w:val="009D0A0B"/>
    <w:rsid w:val="009D118F"/>
    <w:rsid w:val="009D1DE3"/>
    <w:rsid w:val="009D4153"/>
    <w:rsid w:val="009D6493"/>
    <w:rsid w:val="009D6D2D"/>
    <w:rsid w:val="009D790C"/>
    <w:rsid w:val="009E0205"/>
    <w:rsid w:val="009E07B1"/>
    <w:rsid w:val="009E0B4A"/>
    <w:rsid w:val="009E1899"/>
    <w:rsid w:val="009E20CE"/>
    <w:rsid w:val="009E50E7"/>
    <w:rsid w:val="009E527A"/>
    <w:rsid w:val="009F0CC7"/>
    <w:rsid w:val="009F38B6"/>
    <w:rsid w:val="009F45CA"/>
    <w:rsid w:val="009F520F"/>
    <w:rsid w:val="009F70C3"/>
    <w:rsid w:val="00A01975"/>
    <w:rsid w:val="00A0225B"/>
    <w:rsid w:val="00A0259E"/>
    <w:rsid w:val="00A05A20"/>
    <w:rsid w:val="00A0693F"/>
    <w:rsid w:val="00A12168"/>
    <w:rsid w:val="00A14E83"/>
    <w:rsid w:val="00A164AA"/>
    <w:rsid w:val="00A1733F"/>
    <w:rsid w:val="00A175AE"/>
    <w:rsid w:val="00A21F6B"/>
    <w:rsid w:val="00A22630"/>
    <w:rsid w:val="00A232B7"/>
    <w:rsid w:val="00A2341C"/>
    <w:rsid w:val="00A240B1"/>
    <w:rsid w:val="00A3319C"/>
    <w:rsid w:val="00A33E09"/>
    <w:rsid w:val="00A35A4F"/>
    <w:rsid w:val="00A366EB"/>
    <w:rsid w:val="00A37473"/>
    <w:rsid w:val="00A40215"/>
    <w:rsid w:val="00A442AC"/>
    <w:rsid w:val="00A44A53"/>
    <w:rsid w:val="00A44CF0"/>
    <w:rsid w:val="00A47FB5"/>
    <w:rsid w:val="00A51AFC"/>
    <w:rsid w:val="00A5306D"/>
    <w:rsid w:val="00A56DE8"/>
    <w:rsid w:val="00A62593"/>
    <w:rsid w:val="00A656BD"/>
    <w:rsid w:val="00A667E0"/>
    <w:rsid w:val="00A7641D"/>
    <w:rsid w:val="00A81DC5"/>
    <w:rsid w:val="00A838F5"/>
    <w:rsid w:val="00A842AB"/>
    <w:rsid w:val="00A86660"/>
    <w:rsid w:val="00A92296"/>
    <w:rsid w:val="00A92475"/>
    <w:rsid w:val="00A92D83"/>
    <w:rsid w:val="00A93140"/>
    <w:rsid w:val="00A953A1"/>
    <w:rsid w:val="00A9678B"/>
    <w:rsid w:val="00AA18F6"/>
    <w:rsid w:val="00AA2EA6"/>
    <w:rsid w:val="00AA2F97"/>
    <w:rsid w:val="00AA42CB"/>
    <w:rsid w:val="00AA62EC"/>
    <w:rsid w:val="00AA6CA7"/>
    <w:rsid w:val="00AA7877"/>
    <w:rsid w:val="00AB0740"/>
    <w:rsid w:val="00AB68D8"/>
    <w:rsid w:val="00AB7507"/>
    <w:rsid w:val="00AB7632"/>
    <w:rsid w:val="00AC07EA"/>
    <w:rsid w:val="00AC1C2E"/>
    <w:rsid w:val="00AC44AA"/>
    <w:rsid w:val="00AC7486"/>
    <w:rsid w:val="00AC7738"/>
    <w:rsid w:val="00AD06AC"/>
    <w:rsid w:val="00AD0F71"/>
    <w:rsid w:val="00AD7104"/>
    <w:rsid w:val="00AD7240"/>
    <w:rsid w:val="00AE1BD1"/>
    <w:rsid w:val="00AE2AF6"/>
    <w:rsid w:val="00AE4CB4"/>
    <w:rsid w:val="00AF1FFE"/>
    <w:rsid w:val="00B00FEC"/>
    <w:rsid w:val="00B0227A"/>
    <w:rsid w:val="00B02E4D"/>
    <w:rsid w:val="00B15231"/>
    <w:rsid w:val="00B17524"/>
    <w:rsid w:val="00B22F4E"/>
    <w:rsid w:val="00B24F18"/>
    <w:rsid w:val="00B2767B"/>
    <w:rsid w:val="00B27D5C"/>
    <w:rsid w:val="00B311E5"/>
    <w:rsid w:val="00B314E4"/>
    <w:rsid w:val="00B33EFA"/>
    <w:rsid w:val="00B376B7"/>
    <w:rsid w:val="00B405CF"/>
    <w:rsid w:val="00B40FA9"/>
    <w:rsid w:val="00B549C5"/>
    <w:rsid w:val="00B55C3D"/>
    <w:rsid w:val="00B63021"/>
    <w:rsid w:val="00B630B8"/>
    <w:rsid w:val="00B633E0"/>
    <w:rsid w:val="00B640A3"/>
    <w:rsid w:val="00B64E6E"/>
    <w:rsid w:val="00B706F6"/>
    <w:rsid w:val="00B71497"/>
    <w:rsid w:val="00B72FB7"/>
    <w:rsid w:val="00B743F3"/>
    <w:rsid w:val="00B7499E"/>
    <w:rsid w:val="00B83246"/>
    <w:rsid w:val="00B84BAF"/>
    <w:rsid w:val="00B852FE"/>
    <w:rsid w:val="00B862BD"/>
    <w:rsid w:val="00B96994"/>
    <w:rsid w:val="00BA195A"/>
    <w:rsid w:val="00BA2809"/>
    <w:rsid w:val="00BA6852"/>
    <w:rsid w:val="00BA6BDB"/>
    <w:rsid w:val="00BB081C"/>
    <w:rsid w:val="00BB08E6"/>
    <w:rsid w:val="00BB16FA"/>
    <w:rsid w:val="00BB1ED0"/>
    <w:rsid w:val="00BB4161"/>
    <w:rsid w:val="00BB456E"/>
    <w:rsid w:val="00BB7E35"/>
    <w:rsid w:val="00BC2913"/>
    <w:rsid w:val="00BC4B1A"/>
    <w:rsid w:val="00BC7322"/>
    <w:rsid w:val="00BC764D"/>
    <w:rsid w:val="00BC7BEC"/>
    <w:rsid w:val="00BD147B"/>
    <w:rsid w:val="00BD2570"/>
    <w:rsid w:val="00BD2748"/>
    <w:rsid w:val="00BD7439"/>
    <w:rsid w:val="00BD7EA0"/>
    <w:rsid w:val="00BE0F83"/>
    <w:rsid w:val="00BE1DD5"/>
    <w:rsid w:val="00BE3A25"/>
    <w:rsid w:val="00BE77C0"/>
    <w:rsid w:val="00BF073C"/>
    <w:rsid w:val="00BF2D6E"/>
    <w:rsid w:val="00BF2E42"/>
    <w:rsid w:val="00BF4035"/>
    <w:rsid w:val="00BF4192"/>
    <w:rsid w:val="00BF5E7D"/>
    <w:rsid w:val="00BF6C26"/>
    <w:rsid w:val="00BF70F7"/>
    <w:rsid w:val="00BF77A6"/>
    <w:rsid w:val="00BF78FD"/>
    <w:rsid w:val="00BF7D83"/>
    <w:rsid w:val="00C005F1"/>
    <w:rsid w:val="00C01AA3"/>
    <w:rsid w:val="00C02FEA"/>
    <w:rsid w:val="00C03958"/>
    <w:rsid w:val="00C04105"/>
    <w:rsid w:val="00C054B5"/>
    <w:rsid w:val="00C0573E"/>
    <w:rsid w:val="00C11208"/>
    <w:rsid w:val="00C137EC"/>
    <w:rsid w:val="00C15BAC"/>
    <w:rsid w:val="00C15EFB"/>
    <w:rsid w:val="00C16A0A"/>
    <w:rsid w:val="00C17E5E"/>
    <w:rsid w:val="00C21921"/>
    <w:rsid w:val="00C2355E"/>
    <w:rsid w:val="00C339FE"/>
    <w:rsid w:val="00C37B07"/>
    <w:rsid w:val="00C40D47"/>
    <w:rsid w:val="00C417B1"/>
    <w:rsid w:val="00C430F4"/>
    <w:rsid w:val="00C45FD2"/>
    <w:rsid w:val="00C46E8F"/>
    <w:rsid w:val="00C46F23"/>
    <w:rsid w:val="00C501C4"/>
    <w:rsid w:val="00C52BA6"/>
    <w:rsid w:val="00C52F15"/>
    <w:rsid w:val="00C54CA1"/>
    <w:rsid w:val="00C6028F"/>
    <w:rsid w:val="00C65828"/>
    <w:rsid w:val="00C67E62"/>
    <w:rsid w:val="00C730F1"/>
    <w:rsid w:val="00C7424C"/>
    <w:rsid w:val="00C74781"/>
    <w:rsid w:val="00C76417"/>
    <w:rsid w:val="00C76D40"/>
    <w:rsid w:val="00C80717"/>
    <w:rsid w:val="00C83855"/>
    <w:rsid w:val="00C83891"/>
    <w:rsid w:val="00C86F45"/>
    <w:rsid w:val="00C87AA1"/>
    <w:rsid w:val="00C92EFF"/>
    <w:rsid w:val="00C93EDD"/>
    <w:rsid w:val="00C93F21"/>
    <w:rsid w:val="00C972ED"/>
    <w:rsid w:val="00CA219C"/>
    <w:rsid w:val="00CA62B2"/>
    <w:rsid w:val="00CA6849"/>
    <w:rsid w:val="00CB10A8"/>
    <w:rsid w:val="00CB4FFC"/>
    <w:rsid w:val="00CB68BE"/>
    <w:rsid w:val="00CB72C8"/>
    <w:rsid w:val="00CC17F3"/>
    <w:rsid w:val="00CC262F"/>
    <w:rsid w:val="00CC263D"/>
    <w:rsid w:val="00CC42EF"/>
    <w:rsid w:val="00CC584E"/>
    <w:rsid w:val="00CD24DF"/>
    <w:rsid w:val="00CD33C7"/>
    <w:rsid w:val="00CD599C"/>
    <w:rsid w:val="00CE0501"/>
    <w:rsid w:val="00CE11E0"/>
    <w:rsid w:val="00CE25BE"/>
    <w:rsid w:val="00CE29B3"/>
    <w:rsid w:val="00CE2F56"/>
    <w:rsid w:val="00CE3791"/>
    <w:rsid w:val="00CE5777"/>
    <w:rsid w:val="00CE5E2C"/>
    <w:rsid w:val="00CF23F0"/>
    <w:rsid w:val="00CF2B58"/>
    <w:rsid w:val="00CF2F65"/>
    <w:rsid w:val="00CF30B8"/>
    <w:rsid w:val="00CF358A"/>
    <w:rsid w:val="00D02F2F"/>
    <w:rsid w:val="00D02F58"/>
    <w:rsid w:val="00D033CE"/>
    <w:rsid w:val="00D0379D"/>
    <w:rsid w:val="00D04189"/>
    <w:rsid w:val="00D0568D"/>
    <w:rsid w:val="00D118ED"/>
    <w:rsid w:val="00D1193B"/>
    <w:rsid w:val="00D20181"/>
    <w:rsid w:val="00D25FB0"/>
    <w:rsid w:val="00D26176"/>
    <w:rsid w:val="00D3065D"/>
    <w:rsid w:val="00D31706"/>
    <w:rsid w:val="00D32212"/>
    <w:rsid w:val="00D32A56"/>
    <w:rsid w:val="00D331A7"/>
    <w:rsid w:val="00D340E7"/>
    <w:rsid w:val="00D34961"/>
    <w:rsid w:val="00D4332B"/>
    <w:rsid w:val="00D46A72"/>
    <w:rsid w:val="00D50542"/>
    <w:rsid w:val="00D515C4"/>
    <w:rsid w:val="00D51DEF"/>
    <w:rsid w:val="00D53C4B"/>
    <w:rsid w:val="00D53CAB"/>
    <w:rsid w:val="00D55709"/>
    <w:rsid w:val="00D61831"/>
    <w:rsid w:val="00D6199C"/>
    <w:rsid w:val="00D62D18"/>
    <w:rsid w:val="00D650A1"/>
    <w:rsid w:val="00D66911"/>
    <w:rsid w:val="00D67844"/>
    <w:rsid w:val="00D70DC6"/>
    <w:rsid w:val="00D72365"/>
    <w:rsid w:val="00D7586E"/>
    <w:rsid w:val="00D80802"/>
    <w:rsid w:val="00D8404A"/>
    <w:rsid w:val="00D86C66"/>
    <w:rsid w:val="00D92E7B"/>
    <w:rsid w:val="00D94C61"/>
    <w:rsid w:val="00D967B5"/>
    <w:rsid w:val="00DA0246"/>
    <w:rsid w:val="00DA08C9"/>
    <w:rsid w:val="00DA2CEC"/>
    <w:rsid w:val="00DA6C36"/>
    <w:rsid w:val="00DA6EAB"/>
    <w:rsid w:val="00DA7B37"/>
    <w:rsid w:val="00DB0999"/>
    <w:rsid w:val="00DB1129"/>
    <w:rsid w:val="00DB3E43"/>
    <w:rsid w:val="00DB6161"/>
    <w:rsid w:val="00DB7157"/>
    <w:rsid w:val="00DB7BED"/>
    <w:rsid w:val="00DC24A8"/>
    <w:rsid w:val="00DC58BD"/>
    <w:rsid w:val="00DC7AA8"/>
    <w:rsid w:val="00DD1399"/>
    <w:rsid w:val="00DE12BE"/>
    <w:rsid w:val="00DE13BE"/>
    <w:rsid w:val="00DE148F"/>
    <w:rsid w:val="00DE78BD"/>
    <w:rsid w:val="00DF17A0"/>
    <w:rsid w:val="00DF1A2D"/>
    <w:rsid w:val="00DF2000"/>
    <w:rsid w:val="00DF21EB"/>
    <w:rsid w:val="00DF428A"/>
    <w:rsid w:val="00DF4798"/>
    <w:rsid w:val="00DF73B4"/>
    <w:rsid w:val="00DF7884"/>
    <w:rsid w:val="00E000CB"/>
    <w:rsid w:val="00E0116E"/>
    <w:rsid w:val="00E0172A"/>
    <w:rsid w:val="00E04544"/>
    <w:rsid w:val="00E05110"/>
    <w:rsid w:val="00E07C06"/>
    <w:rsid w:val="00E13885"/>
    <w:rsid w:val="00E1768B"/>
    <w:rsid w:val="00E21DAE"/>
    <w:rsid w:val="00E23534"/>
    <w:rsid w:val="00E2516E"/>
    <w:rsid w:val="00E2722D"/>
    <w:rsid w:val="00E27412"/>
    <w:rsid w:val="00E318A0"/>
    <w:rsid w:val="00E331A9"/>
    <w:rsid w:val="00E34EE5"/>
    <w:rsid w:val="00E361A5"/>
    <w:rsid w:val="00E40EA5"/>
    <w:rsid w:val="00E410B4"/>
    <w:rsid w:val="00E41D64"/>
    <w:rsid w:val="00E423CF"/>
    <w:rsid w:val="00E42BE6"/>
    <w:rsid w:val="00E434DA"/>
    <w:rsid w:val="00E46796"/>
    <w:rsid w:val="00E50823"/>
    <w:rsid w:val="00E514FC"/>
    <w:rsid w:val="00E51811"/>
    <w:rsid w:val="00E51F76"/>
    <w:rsid w:val="00E532C4"/>
    <w:rsid w:val="00E56BD8"/>
    <w:rsid w:val="00E56EA0"/>
    <w:rsid w:val="00E602E7"/>
    <w:rsid w:val="00E6251D"/>
    <w:rsid w:val="00E66993"/>
    <w:rsid w:val="00E66D5C"/>
    <w:rsid w:val="00E67978"/>
    <w:rsid w:val="00E77281"/>
    <w:rsid w:val="00E77DB3"/>
    <w:rsid w:val="00E83EF6"/>
    <w:rsid w:val="00E84EA4"/>
    <w:rsid w:val="00E855A3"/>
    <w:rsid w:val="00E8632F"/>
    <w:rsid w:val="00E86BA6"/>
    <w:rsid w:val="00E8706E"/>
    <w:rsid w:val="00E9100A"/>
    <w:rsid w:val="00E93525"/>
    <w:rsid w:val="00E956C8"/>
    <w:rsid w:val="00E96831"/>
    <w:rsid w:val="00EA5194"/>
    <w:rsid w:val="00EB17DD"/>
    <w:rsid w:val="00EB4162"/>
    <w:rsid w:val="00EB48FE"/>
    <w:rsid w:val="00EB7872"/>
    <w:rsid w:val="00EB7BAE"/>
    <w:rsid w:val="00EC3EE9"/>
    <w:rsid w:val="00EC7D78"/>
    <w:rsid w:val="00ED0540"/>
    <w:rsid w:val="00ED25B4"/>
    <w:rsid w:val="00ED5943"/>
    <w:rsid w:val="00EE1010"/>
    <w:rsid w:val="00EE28FE"/>
    <w:rsid w:val="00EE695A"/>
    <w:rsid w:val="00EF0284"/>
    <w:rsid w:val="00EF1FE5"/>
    <w:rsid w:val="00EF21AD"/>
    <w:rsid w:val="00EF4BBA"/>
    <w:rsid w:val="00F00F38"/>
    <w:rsid w:val="00F01BEA"/>
    <w:rsid w:val="00F02B9D"/>
    <w:rsid w:val="00F06C16"/>
    <w:rsid w:val="00F071FA"/>
    <w:rsid w:val="00F10CD2"/>
    <w:rsid w:val="00F110B6"/>
    <w:rsid w:val="00F11B1C"/>
    <w:rsid w:val="00F12D02"/>
    <w:rsid w:val="00F14294"/>
    <w:rsid w:val="00F15D81"/>
    <w:rsid w:val="00F15E20"/>
    <w:rsid w:val="00F1614B"/>
    <w:rsid w:val="00F16792"/>
    <w:rsid w:val="00F17072"/>
    <w:rsid w:val="00F179D0"/>
    <w:rsid w:val="00F224FA"/>
    <w:rsid w:val="00F229D9"/>
    <w:rsid w:val="00F22EC2"/>
    <w:rsid w:val="00F23B85"/>
    <w:rsid w:val="00F25502"/>
    <w:rsid w:val="00F27679"/>
    <w:rsid w:val="00F313DA"/>
    <w:rsid w:val="00F32E3C"/>
    <w:rsid w:val="00F3496E"/>
    <w:rsid w:val="00F36B61"/>
    <w:rsid w:val="00F40964"/>
    <w:rsid w:val="00F412C8"/>
    <w:rsid w:val="00F41E78"/>
    <w:rsid w:val="00F45B1B"/>
    <w:rsid w:val="00F46ADE"/>
    <w:rsid w:val="00F471E8"/>
    <w:rsid w:val="00F535B1"/>
    <w:rsid w:val="00F56717"/>
    <w:rsid w:val="00F56F66"/>
    <w:rsid w:val="00F61713"/>
    <w:rsid w:val="00F62BB0"/>
    <w:rsid w:val="00F63132"/>
    <w:rsid w:val="00F6326B"/>
    <w:rsid w:val="00F63BA3"/>
    <w:rsid w:val="00F63E6D"/>
    <w:rsid w:val="00F65F3B"/>
    <w:rsid w:val="00F71976"/>
    <w:rsid w:val="00F72C77"/>
    <w:rsid w:val="00F73DD9"/>
    <w:rsid w:val="00F75D13"/>
    <w:rsid w:val="00F77871"/>
    <w:rsid w:val="00F80080"/>
    <w:rsid w:val="00F841E1"/>
    <w:rsid w:val="00F84901"/>
    <w:rsid w:val="00F85939"/>
    <w:rsid w:val="00F8694F"/>
    <w:rsid w:val="00F9544B"/>
    <w:rsid w:val="00F95B78"/>
    <w:rsid w:val="00FA1EBD"/>
    <w:rsid w:val="00FA2176"/>
    <w:rsid w:val="00FA70D0"/>
    <w:rsid w:val="00FA71FF"/>
    <w:rsid w:val="00FA7AA1"/>
    <w:rsid w:val="00FB1389"/>
    <w:rsid w:val="00FB1647"/>
    <w:rsid w:val="00FB3563"/>
    <w:rsid w:val="00FB4291"/>
    <w:rsid w:val="00FB6913"/>
    <w:rsid w:val="00FB6E94"/>
    <w:rsid w:val="00FC57F5"/>
    <w:rsid w:val="00FC7CD2"/>
    <w:rsid w:val="00FD099E"/>
    <w:rsid w:val="00FD2A84"/>
    <w:rsid w:val="00FD3008"/>
    <w:rsid w:val="00FE2862"/>
    <w:rsid w:val="00FE3698"/>
    <w:rsid w:val="00FE3C2F"/>
    <w:rsid w:val="00FE424D"/>
    <w:rsid w:val="00FE4CA9"/>
    <w:rsid w:val="00FE518E"/>
    <w:rsid w:val="00FE5D26"/>
    <w:rsid w:val="00FF1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C8E39"/>
  <w15:docId w15:val="{79E6DD89-903F-471D-8DEA-17432A6D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22"/>
    <w:pPr>
      <w:spacing w:after="200" w:line="276" w:lineRule="auto"/>
    </w:pPr>
    <w:rPr>
      <w:sz w:val="26"/>
      <w:szCs w:val="22"/>
    </w:rPr>
  </w:style>
  <w:style w:type="paragraph" w:styleId="Heading1">
    <w:name w:val="heading 1"/>
    <w:basedOn w:val="Normal"/>
    <w:next w:val="Normal"/>
    <w:link w:val="Heading1Char"/>
    <w:qFormat/>
    <w:rsid w:val="00E514FC"/>
    <w:pPr>
      <w:keepNext/>
      <w:spacing w:before="240" w:after="60" w:line="240" w:lineRule="auto"/>
      <w:outlineLvl w:val="0"/>
    </w:pPr>
    <w:rPr>
      <w:rFonts w:eastAsia="Times New Roman"/>
      <w:b/>
      <w:bCs/>
      <w:kern w:val="32"/>
      <w:sz w:val="24"/>
      <w:szCs w:val="32"/>
    </w:rPr>
  </w:style>
  <w:style w:type="paragraph" w:styleId="Heading5">
    <w:name w:val="heading 5"/>
    <w:aliases w:val="Chương"/>
    <w:basedOn w:val="Normal"/>
    <w:next w:val="Normal"/>
    <w:link w:val="Heading5Char"/>
    <w:qFormat/>
    <w:rsid w:val="0016460D"/>
    <w:pPr>
      <w:keepNext/>
      <w:spacing w:after="0" w:line="240" w:lineRule="auto"/>
      <w:jc w:val="center"/>
      <w:outlineLvl w:val="4"/>
    </w:pPr>
    <w:rPr>
      <w:rFonts w:eastAsia="Times New Roman"/>
      <w:b/>
      <w:bCs/>
      <w:color w:val="0000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4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7641D"/>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qFormat/>
    <w:rsid w:val="00A7641D"/>
    <w:pPr>
      <w:ind w:left="720"/>
      <w:contextualSpacing/>
    </w:pPr>
  </w:style>
  <w:style w:type="table" w:styleId="TableGrid">
    <w:name w:val="Table Grid"/>
    <w:basedOn w:val="TableNormal"/>
    <w:uiPriority w:val="59"/>
    <w:rsid w:val="00221D5E"/>
    <w:pPr>
      <w:ind w:firstLine="425"/>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16460D"/>
    <w:rPr>
      <w:rFonts w:ascii="Calibri" w:eastAsia="Times New Roman" w:hAnsi="Calibri"/>
      <w:sz w:val="22"/>
      <w:szCs w:val="22"/>
    </w:rPr>
  </w:style>
  <w:style w:type="character" w:customStyle="1" w:styleId="NoSpacingChar">
    <w:name w:val="No Spacing Char"/>
    <w:link w:val="NoSpacing"/>
    <w:uiPriority w:val="1"/>
    <w:rsid w:val="0016460D"/>
    <w:rPr>
      <w:rFonts w:ascii="Calibri" w:eastAsia="Times New Roman" w:hAnsi="Calibri"/>
      <w:sz w:val="22"/>
      <w:szCs w:val="22"/>
      <w:lang w:bidi="ar-SA"/>
    </w:rPr>
  </w:style>
  <w:style w:type="character" w:customStyle="1" w:styleId="Heading5Char">
    <w:name w:val="Heading 5 Char"/>
    <w:aliases w:val="Chương Char"/>
    <w:link w:val="Heading5"/>
    <w:rsid w:val="0016460D"/>
    <w:rPr>
      <w:rFonts w:eastAsia="Times New Roman" w:cs="Times New Roman"/>
      <w:b/>
      <w:bCs/>
      <w:color w:val="000080"/>
      <w:sz w:val="32"/>
      <w:szCs w:val="24"/>
    </w:rPr>
  </w:style>
  <w:style w:type="paragraph" w:styleId="BodyText">
    <w:name w:val="Body Text"/>
    <w:basedOn w:val="Normal"/>
    <w:link w:val="BodyTextChar"/>
    <w:uiPriority w:val="99"/>
    <w:rsid w:val="00A842AB"/>
    <w:pPr>
      <w:spacing w:after="0" w:line="240" w:lineRule="auto"/>
      <w:jc w:val="both"/>
    </w:pPr>
    <w:rPr>
      <w:rFonts w:ascii=".VnTimeH" w:eastAsia="Times New Roman" w:hAnsi=".VnTimeH"/>
      <w:snapToGrid w:val="0"/>
      <w:sz w:val="28"/>
      <w:szCs w:val="20"/>
    </w:rPr>
  </w:style>
  <w:style w:type="character" w:customStyle="1" w:styleId="BodyTextChar">
    <w:name w:val="Body Text Char"/>
    <w:link w:val="BodyText"/>
    <w:uiPriority w:val="99"/>
    <w:rsid w:val="00A842AB"/>
    <w:rPr>
      <w:rFonts w:ascii=".VnTimeH" w:eastAsia="Times New Roman" w:hAnsi=".VnTimeH" w:cs="Times New Roman"/>
      <w:snapToGrid w:val="0"/>
      <w:sz w:val="28"/>
      <w:szCs w:val="20"/>
    </w:rPr>
  </w:style>
  <w:style w:type="paragraph" w:styleId="BodyTextIndent">
    <w:name w:val="Body Text Indent"/>
    <w:basedOn w:val="Normal"/>
    <w:link w:val="BodyTextIndentChar"/>
    <w:rsid w:val="00A842AB"/>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link w:val="BodyTextIndent"/>
    <w:rsid w:val="00A842AB"/>
    <w:rPr>
      <w:rFonts w:eastAsia="Times New Roman" w:cs="Times New Roman"/>
      <w:sz w:val="28"/>
      <w:szCs w:val="20"/>
    </w:rPr>
  </w:style>
  <w:style w:type="character" w:customStyle="1" w:styleId="Heading1Char">
    <w:name w:val="Heading 1 Char"/>
    <w:link w:val="Heading1"/>
    <w:rsid w:val="00E514FC"/>
    <w:rPr>
      <w:rFonts w:eastAsia="Times New Roman" w:cs="Arial"/>
      <w:b/>
      <w:bCs/>
      <w:kern w:val="32"/>
      <w:sz w:val="24"/>
      <w:szCs w:val="32"/>
    </w:rPr>
  </w:style>
  <w:style w:type="paragraph" w:styleId="Header">
    <w:name w:val="header"/>
    <w:basedOn w:val="Normal"/>
    <w:link w:val="HeaderChar"/>
    <w:uiPriority w:val="99"/>
    <w:unhideWhenUsed/>
    <w:rsid w:val="00E514FC"/>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E514FC"/>
    <w:rPr>
      <w:rFonts w:eastAsia="Times New Roman" w:cs="Times New Roman"/>
      <w:sz w:val="24"/>
      <w:szCs w:val="24"/>
    </w:rPr>
  </w:style>
  <w:style w:type="paragraph" w:styleId="Footer">
    <w:name w:val="footer"/>
    <w:basedOn w:val="Normal"/>
    <w:link w:val="FooterChar"/>
    <w:uiPriority w:val="99"/>
    <w:unhideWhenUsed/>
    <w:rsid w:val="00E9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525"/>
  </w:style>
  <w:style w:type="paragraph" w:styleId="NormalWeb">
    <w:name w:val="Normal (Web)"/>
    <w:basedOn w:val="Normal"/>
    <w:uiPriority w:val="99"/>
    <w:unhideWhenUsed/>
    <w:rsid w:val="00AA62EC"/>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01A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1AA3"/>
    <w:rPr>
      <w:rFonts w:ascii="Tahoma" w:hAnsi="Tahoma" w:cs="Tahoma"/>
      <w:sz w:val="16"/>
      <w:szCs w:val="16"/>
    </w:rPr>
  </w:style>
  <w:style w:type="paragraph" w:styleId="BodyTextIndent2">
    <w:name w:val="Body Text Indent 2"/>
    <w:basedOn w:val="Normal"/>
    <w:link w:val="BodyTextIndent2Char"/>
    <w:unhideWhenUsed/>
    <w:rsid w:val="007628F0"/>
    <w:pPr>
      <w:spacing w:after="120" w:line="480" w:lineRule="auto"/>
      <w:ind w:left="360"/>
    </w:pPr>
  </w:style>
  <w:style w:type="character" w:customStyle="1" w:styleId="BodyTextIndent2Char">
    <w:name w:val="Body Text Indent 2 Char"/>
    <w:link w:val="BodyTextIndent2"/>
    <w:rsid w:val="007628F0"/>
    <w:rPr>
      <w:sz w:val="26"/>
      <w:szCs w:val="22"/>
    </w:rPr>
  </w:style>
  <w:style w:type="character" w:customStyle="1" w:styleId="WW8Num1z2">
    <w:name w:val="WW8Num1z2"/>
    <w:rsid w:val="008C2352"/>
  </w:style>
  <w:style w:type="character" w:customStyle="1" w:styleId="ListParagraphChar">
    <w:name w:val="List Paragraph Char"/>
    <w:link w:val="ListParagraph"/>
    <w:locked/>
    <w:rsid w:val="00766CF6"/>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560">
      <w:bodyDiv w:val="1"/>
      <w:marLeft w:val="0"/>
      <w:marRight w:val="0"/>
      <w:marTop w:val="0"/>
      <w:marBottom w:val="0"/>
      <w:divBdr>
        <w:top w:val="none" w:sz="0" w:space="0" w:color="auto"/>
        <w:left w:val="none" w:sz="0" w:space="0" w:color="auto"/>
        <w:bottom w:val="none" w:sz="0" w:space="0" w:color="auto"/>
        <w:right w:val="none" w:sz="0" w:space="0" w:color="auto"/>
      </w:divBdr>
    </w:div>
    <w:div w:id="176237867">
      <w:bodyDiv w:val="1"/>
      <w:marLeft w:val="0"/>
      <w:marRight w:val="0"/>
      <w:marTop w:val="0"/>
      <w:marBottom w:val="0"/>
      <w:divBdr>
        <w:top w:val="none" w:sz="0" w:space="0" w:color="auto"/>
        <w:left w:val="none" w:sz="0" w:space="0" w:color="auto"/>
        <w:bottom w:val="none" w:sz="0" w:space="0" w:color="auto"/>
        <w:right w:val="none" w:sz="0" w:space="0" w:color="auto"/>
      </w:divBdr>
    </w:div>
    <w:div w:id="250050705">
      <w:bodyDiv w:val="1"/>
      <w:marLeft w:val="0"/>
      <w:marRight w:val="0"/>
      <w:marTop w:val="0"/>
      <w:marBottom w:val="0"/>
      <w:divBdr>
        <w:top w:val="none" w:sz="0" w:space="0" w:color="auto"/>
        <w:left w:val="none" w:sz="0" w:space="0" w:color="auto"/>
        <w:bottom w:val="none" w:sz="0" w:space="0" w:color="auto"/>
        <w:right w:val="none" w:sz="0" w:space="0" w:color="auto"/>
      </w:divBdr>
    </w:div>
    <w:div w:id="340812585">
      <w:bodyDiv w:val="1"/>
      <w:marLeft w:val="0"/>
      <w:marRight w:val="0"/>
      <w:marTop w:val="0"/>
      <w:marBottom w:val="0"/>
      <w:divBdr>
        <w:top w:val="none" w:sz="0" w:space="0" w:color="auto"/>
        <w:left w:val="none" w:sz="0" w:space="0" w:color="auto"/>
        <w:bottom w:val="none" w:sz="0" w:space="0" w:color="auto"/>
        <w:right w:val="none" w:sz="0" w:space="0" w:color="auto"/>
      </w:divBdr>
    </w:div>
    <w:div w:id="791750436">
      <w:bodyDiv w:val="1"/>
      <w:marLeft w:val="0"/>
      <w:marRight w:val="0"/>
      <w:marTop w:val="0"/>
      <w:marBottom w:val="0"/>
      <w:divBdr>
        <w:top w:val="none" w:sz="0" w:space="0" w:color="auto"/>
        <w:left w:val="none" w:sz="0" w:space="0" w:color="auto"/>
        <w:bottom w:val="none" w:sz="0" w:space="0" w:color="auto"/>
        <w:right w:val="none" w:sz="0" w:space="0" w:color="auto"/>
      </w:divBdr>
    </w:div>
    <w:div w:id="808982910">
      <w:bodyDiv w:val="1"/>
      <w:marLeft w:val="0"/>
      <w:marRight w:val="0"/>
      <w:marTop w:val="0"/>
      <w:marBottom w:val="0"/>
      <w:divBdr>
        <w:top w:val="none" w:sz="0" w:space="0" w:color="auto"/>
        <w:left w:val="none" w:sz="0" w:space="0" w:color="auto"/>
        <w:bottom w:val="none" w:sz="0" w:space="0" w:color="auto"/>
        <w:right w:val="none" w:sz="0" w:space="0" w:color="auto"/>
      </w:divBdr>
    </w:div>
    <w:div w:id="829057266">
      <w:bodyDiv w:val="1"/>
      <w:marLeft w:val="0"/>
      <w:marRight w:val="0"/>
      <w:marTop w:val="0"/>
      <w:marBottom w:val="0"/>
      <w:divBdr>
        <w:top w:val="none" w:sz="0" w:space="0" w:color="auto"/>
        <w:left w:val="none" w:sz="0" w:space="0" w:color="auto"/>
        <w:bottom w:val="none" w:sz="0" w:space="0" w:color="auto"/>
        <w:right w:val="none" w:sz="0" w:space="0" w:color="auto"/>
      </w:divBdr>
    </w:div>
    <w:div w:id="909929599">
      <w:bodyDiv w:val="1"/>
      <w:marLeft w:val="0"/>
      <w:marRight w:val="0"/>
      <w:marTop w:val="0"/>
      <w:marBottom w:val="0"/>
      <w:divBdr>
        <w:top w:val="none" w:sz="0" w:space="0" w:color="auto"/>
        <w:left w:val="none" w:sz="0" w:space="0" w:color="auto"/>
        <w:bottom w:val="none" w:sz="0" w:space="0" w:color="auto"/>
        <w:right w:val="none" w:sz="0" w:space="0" w:color="auto"/>
      </w:divBdr>
    </w:div>
    <w:div w:id="918321607">
      <w:bodyDiv w:val="1"/>
      <w:marLeft w:val="0"/>
      <w:marRight w:val="0"/>
      <w:marTop w:val="0"/>
      <w:marBottom w:val="0"/>
      <w:divBdr>
        <w:top w:val="none" w:sz="0" w:space="0" w:color="auto"/>
        <w:left w:val="none" w:sz="0" w:space="0" w:color="auto"/>
        <w:bottom w:val="none" w:sz="0" w:space="0" w:color="auto"/>
        <w:right w:val="none" w:sz="0" w:space="0" w:color="auto"/>
      </w:divBdr>
    </w:div>
    <w:div w:id="932012486">
      <w:bodyDiv w:val="1"/>
      <w:marLeft w:val="0"/>
      <w:marRight w:val="0"/>
      <w:marTop w:val="0"/>
      <w:marBottom w:val="0"/>
      <w:divBdr>
        <w:top w:val="none" w:sz="0" w:space="0" w:color="auto"/>
        <w:left w:val="none" w:sz="0" w:space="0" w:color="auto"/>
        <w:bottom w:val="none" w:sz="0" w:space="0" w:color="auto"/>
        <w:right w:val="none" w:sz="0" w:space="0" w:color="auto"/>
      </w:divBdr>
    </w:div>
    <w:div w:id="1044717973">
      <w:bodyDiv w:val="1"/>
      <w:marLeft w:val="0"/>
      <w:marRight w:val="0"/>
      <w:marTop w:val="0"/>
      <w:marBottom w:val="0"/>
      <w:divBdr>
        <w:top w:val="none" w:sz="0" w:space="0" w:color="auto"/>
        <w:left w:val="none" w:sz="0" w:space="0" w:color="auto"/>
        <w:bottom w:val="none" w:sz="0" w:space="0" w:color="auto"/>
        <w:right w:val="none" w:sz="0" w:space="0" w:color="auto"/>
      </w:divBdr>
    </w:div>
    <w:div w:id="1442842388">
      <w:bodyDiv w:val="1"/>
      <w:marLeft w:val="0"/>
      <w:marRight w:val="0"/>
      <w:marTop w:val="0"/>
      <w:marBottom w:val="0"/>
      <w:divBdr>
        <w:top w:val="none" w:sz="0" w:space="0" w:color="auto"/>
        <w:left w:val="none" w:sz="0" w:space="0" w:color="auto"/>
        <w:bottom w:val="none" w:sz="0" w:space="0" w:color="auto"/>
        <w:right w:val="none" w:sz="0" w:space="0" w:color="auto"/>
      </w:divBdr>
    </w:div>
    <w:div w:id="1476802352">
      <w:bodyDiv w:val="1"/>
      <w:marLeft w:val="0"/>
      <w:marRight w:val="0"/>
      <w:marTop w:val="0"/>
      <w:marBottom w:val="0"/>
      <w:divBdr>
        <w:top w:val="none" w:sz="0" w:space="0" w:color="auto"/>
        <w:left w:val="none" w:sz="0" w:space="0" w:color="auto"/>
        <w:bottom w:val="none" w:sz="0" w:space="0" w:color="auto"/>
        <w:right w:val="none" w:sz="0" w:space="0" w:color="auto"/>
      </w:divBdr>
    </w:div>
    <w:div w:id="1484083037">
      <w:bodyDiv w:val="1"/>
      <w:marLeft w:val="0"/>
      <w:marRight w:val="0"/>
      <w:marTop w:val="0"/>
      <w:marBottom w:val="0"/>
      <w:divBdr>
        <w:top w:val="none" w:sz="0" w:space="0" w:color="auto"/>
        <w:left w:val="none" w:sz="0" w:space="0" w:color="auto"/>
        <w:bottom w:val="none" w:sz="0" w:space="0" w:color="auto"/>
        <w:right w:val="none" w:sz="0" w:space="0" w:color="auto"/>
      </w:divBdr>
    </w:div>
    <w:div w:id="1582716424">
      <w:bodyDiv w:val="1"/>
      <w:marLeft w:val="0"/>
      <w:marRight w:val="0"/>
      <w:marTop w:val="0"/>
      <w:marBottom w:val="0"/>
      <w:divBdr>
        <w:top w:val="none" w:sz="0" w:space="0" w:color="auto"/>
        <w:left w:val="none" w:sz="0" w:space="0" w:color="auto"/>
        <w:bottom w:val="none" w:sz="0" w:space="0" w:color="auto"/>
        <w:right w:val="none" w:sz="0" w:space="0" w:color="auto"/>
      </w:divBdr>
    </w:div>
    <w:div w:id="20073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FDC0-FD6D-4E64-A042-599C0C21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TCTY VẬN TẢI THỦY PETROLIMEX</vt:lpstr>
    </vt:vector>
  </TitlesOfParts>
  <Company>Hewlett-Packard Company</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TCTY VẬN TẢI THỦY PETROLIMEX</dc:title>
  <dc:creator>hadth</dc:creator>
  <cp:lastModifiedBy>HP</cp:lastModifiedBy>
  <cp:revision>2</cp:revision>
  <cp:lastPrinted>2023-04-14T07:07:00Z</cp:lastPrinted>
  <dcterms:created xsi:type="dcterms:W3CDTF">2023-04-14T07:07:00Z</dcterms:created>
  <dcterms:modified xsi:type="dcterms:W3CDTF">2023-04-14T07:07:00Z</dcterms:modified>
</cp:coreProperties>
</file>