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Look w:val="0000" w:firstRow="0" w:lastRow="0" w:firstColumn="0" w:lastColumn="0" w:noHBand="0" w:noVBand="0"/>
      </w:tblPr>
      <w:tblGrid>
        <w:gridCol w:w="1016"/>
        <w:gridCol w:w="9303"/>
        <w:gridCol w:w="596"/>
      </w:tblGrid>
      <w:tr w:rsidR="000C30F3" w:rsidRPr="00261391" w:rsidTr="00C722C8">
        <w:trPr>
          <w:trHeight w:val="425"/>
          <w:jc w:val="center"/>
        </w:trPr>
        <w:tc>
          <w:tcPr>
            <w:tcW w:w="10116" w:type="dxa"/>
            <w:gridSpan w:val="2"/>
          </w:tcPr>
          <w:tbl>
            <w:tblPr>
              <w:tblW w:w="10078" w:type="dxa"/>
              <w:tblLook w:val="01E0" w:firstRow="1" w:lastRow="1" w:firstColumn="1" w:lastColumn="1" w:noHBand="0" w:noVBand="0"/>
            </w:tblPr>
            <w:tblGrid>
              <w:gridCol w:w="5681"/>
              <w:gridCol w:w="4397"/>
            </w:tblGrid>
            <w:tr w:rsidR="00C722C8" w:rsidRPr="00261391" w:rsidTr="00145EED">
              <w:trPr>
                <w:trHeight w:val="876"/>
              </w:trPr>
              <w:tc>
                <w:tcPr>
                  <w:tcW w:w="5681" w:type="dxa"/>
                </w:tcPr>
                <w:p w:rsidR="00C722C8" w:rsidRPr="00261391" w:rsidRDefault="00C722C8">
                  <w:pPr>
                    <w:spacing w:line="312" w:lineRule="auto"/>
                    <w:jc w:val="center"/>
                    <w:rPr>
                      <w:b/>
                      <w:bCs/>
                      <w:caps/>
                      <w:sz w:val="18"/>
                      <w:szCs w:val="20"/>
                    </w:rPr>
                  </w:pPr>
                  <w:r w:rsidRPr="00261391">
                    <w:rPr>
                      <w:b/>
                      <w:bCs/>
                      <w:caps/>
                      <w:sz w:val="18"/>
                      <w:szCs w:val="20"/>
                    </w:rPr>
                    <w:t xml:space="preserve">     TỔNG CÔNG TY DỊCH VỤ XĂNG DẦU PETROLIMEX</w:t>
                  </w:r>
                </w:p>
                <w:p w:rsidR="00C722C8" w:rsidRPr="00261391" w:rsidRDefault="00C722C8">
                  <w:pPr>
                    <w:pStyle w:val="Heading2"/>
                    <w:spacing w:before="0"/>
                    <w:rPr>
                      <w:rFonts w:ascii="Times New Roman" w:eastAsiaTheme="minorEastAsia" w:hAnsi="Times New Roman"/>
                      <w:caps/>
                      <w:color w:val="auto"/>
                      <w:sz w:val="18"/>
                      <w:szCs w:val="20"/>
                    </w:rPr>
                  </w:pPr>
                  <w:r w:rsidRPr="00261391">
                    <w:rPr>
                      <w:rFonts w:eastAsiaTheme="minorEastAsia"/>
                      <w:color w:val="auto"/>
                      <w:sz w:val="18"/>
                      <w:szCs w:val="20"/>
                    </w:rPr>
                    <w:t xml:space="preserve">            CÔNG TY CP TH</w:t>
                  </w:r>
                  <w:r w:rsidRPr="00261391">
                    <w:rPr>
                      <w:rFonts w:ascii="Times New Roman" w:eastAsiaTheme="minorEastAsia" w:hAnsi="Times New Roman" w:cs="Times New Roman"/>
                      <w:color w:val="auto"/>
                      <w:sz w:val="18"/>
                      <w:szCs w:val="20"/>
                    </w:rPr>
                    <w:t>ƯƠ</w:t>
                  </w:r>
                  <w:r w:rsidRPr="00261391">
                    <w:rPr>
                      <w:rFonts w:ascii="Cambria" w:eastAsiaTheme="minorEastAsia" w:hAnsi="Cambria" w:cs="Cambria"/>
                      <w:color w:val="auto"/>
                      <w:sz w:val="18"/>
                      <w:szCs w:val="20"/>
                    </w:rPr>
                    <w:t>NG M</w:t>
                  </w:r>
                  <w:r w:rsidRPr="00261391">
                    <w:rPr>
                      <w:rFonts w:ascii="Times New Roman" w:eastAsiaTheme="minorEastAsia" w:hAnsi="Times New Roman" w:cs="Times New Roman"/>
                      <w:color w:val="auto"/>
                      <w:sz w:val="18"/>
                      <w:szCs w:val="20"/>
                    </w:rPr>
                    <w:t>Ạ</w:t>
                  </w:r>
                  <w:r w:rsidRPr="00261391">
                    <w:rPr>
                      <w:rFonts w:eastAsiaTheme="minorEastAsia"/>
                      <w:color w:val="auto"/>
                      <w:sz w:val="18"/>
                      <w:szCs w:val="20"/>
                    </w:rPr>
                    <w:t>I VÀ V</w:t>
                  </w:r>
                  <w:r w:rsidRPr="00261391">
                    <w:rPr>
                      <w:rFonts w:ascii="Times New Roman" w:eastAsiaTheme="minorEastAsia" w:hAnsi="Times New Roman" w:cs="Times New Roman"/>
                      <w:color w:val="auto"/>
                      <w:sz w:val="18"/>
                      <w:szCs w:val="20"/>
                    </w:rPr>
                    <w:t>Ậ</w:t>
                  </w:r>
                  <w:r w:rsidRPr="00261391">
                    <w:rPr>
                      <w:rFonts w:eastAsiaTheme="minorEastAsia"/>
                      <w:color w:val="auto"/>
                      <w:sz w:val="18"/>
                      <w:szCs w:val="20"/>
                    </w:rPr>
                    <w:t>N T</w:t>
                  </w:r>
                  <w:r w:rsidRPr="00261391">
                    <w:rPr>
                      <w:rFonts w:ascii="Times New Roman" w:eastAsiaTheme="minorEastAsia" w:hAnsi="Times New Roman" w:cs="Times New Roman"/>
                      <w:color w:val="auto"/>
                      <w:sz w:val="18"/>
                      <w:szCs w:val="20"/>
                    </w:rPr>
                    <w:t>Ả</w:t>
                  </w:r>
                  <w:r w:rsidRPr="00261391">
                    <w:rPr>
                      <w:rFonts w:eastAsiaTheme="minorEastAsia"/>
                      <w:color w:val="auto"/>
                      <w:sz w:val="18"/>
                      <w:szCs w:val="20"/>
                    </w:rPr>
                    <w:t>I PETROLIMEX ĐN</w:t>
                  </w:r>
                </w:p>
                <w:p w:rsidR="00C722C8" w:rsidRPr="00261391" w:rsidRDefault="003821F4">
                  <w:pPr>
                    <w:pStyle w:val="Heading2"/>
                    <w:spacing w:before="0"/>
                    <w:rPr>
                      <w:rFonts w:eastAsiaTheme="minorEastAsia"/>
                      <w:color w:val="auto"/>
                      <w:sz w:val="18"/>
                      <w:szCs w:val="20"/>
                    </w:rPr>
                  </w:pPr>
                  <w:r>
                    <w:rPr>
                      <w:rFonts w:eastAsiaTheme="minorEastAsia"/>
                      <w:noProof/>
                      <w:color w:val="auto"/>
                      <w:sz w:val="20"/>
                      <w:szCs w:val="24"/>
                    </w:rPr>
                    <mc:AlternateContent>
                      <mc:Choice Requires="wps">
                        <w:drawing>
                          <wp:anchor distT="0" distB="0" distL="114300" distR="114300" simplePos="0" relativeHeight="251670528" behindDoc="0" locked="0" layoutInCell="1" allowOverlap="1">
                            <wp:simplePos x="0" y="0"/>
                            <wp:positionH relativeFrom="column">
                              <wp:posOffset>1074420</wp:posOffset>
                            </wp:positionH>
                            <wp:positionV relativeFrom="paragraph">
                              <wp:posOffset>202565</wp:posOffset>
                            </wp:positionV>
                            <wp:extent cx="1139190" cy="822960"/>
                            <wp:effectExtent l="1270" t="2540" r="254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2C8" w:rsidRDefault="00C722C8" w:rsidP="00C722C8">
                                        <w:r>
                                          <w:rPr>
                                            <w:noProof/>
                                            <w:szCs w:val="20"/>
                                          </w:rPr>
                                          <w:drawing>
                                            <wp:inline distT="0" distB="0" distL="0" distR="0">
                                              <wp:extent cx="936625" cy="73152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6625" cy="7315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6pt;margin-top:15.95pt;width:89.7pt;height:64.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VNrw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" filled="f" stroked="f">
                            <v:textbox style="mso-fit-shape-to-text:t">
                              <w:txbxContent>
                                <w:p w:rsidR="00C722C8" w:rsidRDefault="00C722C8" w:rsidP="00C722C8">
                                  <w:r>
                                    <w:rPr>
                                      <w:noProof/>
                                      <w:szCs w:val="20"/>
                                    </w:rPr>
                                    <w:drawing>
                                      <wp:inline distT="0" distB="0" distL="0" distR="0">
                                        <wp:extent cx="936625" cy="73152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6625" cy="731520"/>
                                                </a:xfrm>
                                                <a:prstGeom prst="rect">
                                                  <a:avLst/>
                                                </a:prstGeom>
                                                <a:noFill/>
                                                <a:ln w="9525">
                                                  <a:noFill/>
                                                  <a:miter lim="800000"/>
                                                  <a:headEnd/>
                                                  <a:tailEnd/>
                                                </a:ln>
                                              </pic:spPr>
                                            </pic:pic>
                                          </a:graphicData>
                                        </a:graphic>
                                      </wp:inline>
                                    </w:drawing>
                                  </w:r>
                                </w:p>
                              </w:txbxContent>
                            </v:textbox>
                          </v:shape>
                        </w:pict>
                      </mc:Fallback>
                    </mc:AlternateContent>
                  </w:r>
                  <w:r w:rsidR="00C722C8" w:rsidRPr="00261391">
                    <w:rPr>
                      <w:rFonts w:eastAsiaTheme="minorEastAsia"/>
                      <w:b w:val="0"/>
                      <w:i/>
                      <w:color w:val="auto"/>
                      <w:sz w:val="24"/>
                    </w:rPr>
                    <w:t xml:space="preserve">                           S</w:t>
                  </w:r>
                  <w:r w:rsidR="00C722C8" w:rsidRPr="00261391">
                    <w:rPr>
                      <w:rFonts w:ascii="Times New Roman" w:eastAsiaTheme="minorEastAsia" w:hAnsi="Times New Roman" w:cs="Times New Roman"/>
                      <w:b w:val="0"/>
                      <w:i/>
                      <w:color w:val="auto"/>
                      <w:sz w:val="24"/>
                    </w:rPr>
                    <w:t>ố</w:t>
                  </w:r>
                  <w:r w:rsidR="00C722C8" w:rsidRPr="00261391">
                    <w:rPr>
                      <w:rFonts w:eastAsiaTheme="minorEastAsia"/>
                      <w:b w:val="0"/>
                      <w:i/>
                      <w:color w:val="auto"/>
                      <w:sz w:val="24"/>
                    </w:rPr>
                    <w:t>:</w:t>
                  </w:r>
                  <w:r w:rsidR="00914816">
                    <w:rPr>
                      <w:rFonts w:eastAsiaTheme="minorEastAsia"/>
                      <w:b w:val="0"/>
                      <w:i/>
                      <w:color w:val="auto"/>
                      <w:sz w:val="24"/>
                    </w:rPr>
                    <w:t xml:space="preserve"> 01</w:t>
                  </w:r>
                  <w:r w:rsidR="00C722C8" w:rsidRPr="00261391">
                    <w:rPr>
                      <w:rFonts w:eastAsiaTheme="minorEastAsia"/>
                      <w:b w:val="0"/>
                      <w:i/>
                      <w:color w:val="auto"/>
                      <w:sz w:val="24"/>
                    </w:rPr>
                    <w:t>/PTJĐN-</w:t>
                  </w:r>
                  <w:r w:rsidR="007E1C32">
                    <w:rPr>
                      <w:rFonts w:eastAsiaTheme="minorEastAsia"/>
                      <w:b w:val="0"/>
                      <w:i/>
                      <w:color w:val="auto"/>
                      <w:sz w:val="24"/>
                    </w:rPr>
                    <w:t>TB</w:t>
                  </w:r>
                  <w:r w:rsidR="00C722C8" w:rsidRPr="00261391">
                    <w:rPr>
                      <w:rFonts w:eastAsiaTheme="minorEastAsia"/>
                      <w:b w:val="0"/>
                      <w:i/>
                      <w:color w:val="auto"/>
                      <w:sz w:val="24"/>
                    </w:rPr>
                    <w:t>-HĐQT</w:t>
                  </w:r>
                </w:p>
                <w:p w:rsidR="00C722C8" w:rsidRPr="00261391" w:rsidRDefault="00C722C8"/>
                <w:p w:rsidR="00C722C8" w:rsidRPr="00261391" w:rsidRDefault="00C722C8"/>
                <w:p w:rsidR="00C722C8" w:rsidRPr="00261391" w:rsidRDefault="00C722C8"/>
                <w:p w:rsidR="00C722C8" w:rsidRPr="00261391" w:rsidRDefault="00C722C8"/>
              </w:tc>
              <w:tc>
                <w:tcPr>
                  <w:tcW w:w="4397" w:type="dxa"/>
                </w:tcPr>
                <w:p w:rsidR="00C722C8" w:rsidRPr="00261391" w:rsidRDefault="00C722C8">
                  <w:pPr>
                    <w:spacing w:line="312" w:lineRule="auto"/>
                    <w:rPr>
                      <w:b/>
                      <w:bCs/>
                      <w:caps/>
                      <w:sz w:val="18"/>
                      <w:szCs w:val="18"/>
                    </w:rPr>
                  </w:pPr>
                  <w:r w:rsidRPr="00261391">
                    <w:rPr>
                      <w:b/>
                      <w:bCs/>
                      <w:caps/>
                      <w:sz w:val="18"/>
                      <w:szCs w:val="18"/>
                    </w:rPr>
                    <w:t xml:space="preserve">   CỘng hòa xã hỘi chỦ nghĩa ViỆt Nam</w:t>
                  </w:r>
                </w:p>
                <w:p w:rsidR="00C722C8" w:rsidRPr="00261391" w:rsidRDefault="00C722C8">
                  <w:pPr>
                    <w:spacing w:line="312" w:lineRule="auto"/>
                    <w:ind w:left="357"/>
                    <w:jc w:val="center"/>
                    <w:rPr>
                      <w:b/>
                      <w:bCs/>
                    </w:rPr>
                  </w:pPr>
                  <w:r w:rsidRPr="00261391">
                    <w:rPr>
                      <w:b/>
                      <w:bCs/>
                      <w:sz w:val="22"/>
                    </w:rPr>
                    <w:t>Độc lập-Tự do-Hạnh phúc</w:t>
                  </w:r>
                </w:p>
                <w:p w:rsidR="00C722C8" w:rsidRPr="00145EED" w:rsidRDefault="00C722C8" w:rsidP="00145EED">
                  <w:pPr>
                    <w:pStyle w:val="BodyText"/>
                    <w:tabs>
                      <w:tab w:val="center" w:pos="6720"/>
                    </w:tabs>
                    <w:spacing w:before="120" w:line="312" w:lineRule="auto"/>
                    <w:rPr>
                      <w:i/>
                    </w:rPr>
                  </w:pPr>
                  <w:r w:rsidRPr="00261391">
                    <w:rPr>
                      <w:sz w:val="22"/>
                      <w:szCs w:val="22"/>
                    </w:rPr>
                    <w:t xml:space="preserve">          </w:t>
                  </w:r>
                  <w:r w:rsidRPr="00145EED">
                    <w:rPr>
                      <w:i/>
                      <w:sz w:val="22"/>
                      <w:szCs w:val="22"/>
                    </w:rPr>
                    <w:t xml:space="preserve">Đà Nẵng, ngày </w:t>
                  </w:r>
                  <w:r w:rsidR="007E1C32" w:rsidRPr="00145EED">
                    <w:rPr>
                      <w:i/>
                      <w:sz w:val="22"/>
                      <w:szCs w:val="22"/>
                    </w:rPr>
                    <w:t>02 tháng 03</w:t>
                  </w:r>
                  <w:r w:rsidR="007E1C32">
                    <w:rPr>
                      <w:sz w:val="22"/>
                      <w:szCs w:val="22"/>
                    </w:rPr>
                    <w:t xml:space="preserve"> </w:t>
                  </w:r>
                  <w:r w:rsidR="007E1C32" w:rsidRPr="00145EED">
                    <w:rPr>
                      <w:i/>
                      <w:sz w:val="22"/>
                      <w:szCs w:val="22"/>
                    </w:rPr>
                    <w:t>năm 2023</w:t>
                  </w:r>
                </w:p>
                <w:p w:rsidR="00C722C8" w:rsidRPr="00261391" w:rsidRDefault="00C722C8">
                  <w:pPr>
                    <w:spacing w:before="120" w:after="120" w:line="312" w:lineRule="auto"/>
                    <w:ind w:left="360"/>
                    <w:jc w:val="center"/>
                    <w:rPr>
                      <w:bCs/>
                    </w:rPr>
                  </w:pPr>
                </w:p>
              </w:tc>
            </w:tr>
          </w:tbl>
          <w:p w:rsidR="000C30F3" w:rsidRPr="00261391" w:rsidRDefault="000C30F3" w:rsidP="00C97D58">
            <w:pPr>
              <w:jc w:val="center"/>
              <w:rPr>
                <w:spacing w:val="-20"/>
              </w:rPr>
            </w:pPr>
          </w:p>
        </w:tc>
        <w:tc>
          <w:tcPr>
            <w:tcW w:w="799" w:type="dxa"/>
          </w:tcPr>
          <w:p w:rsidR="000C30F3" w:rsidRPr="00261391" w:rsidRDefault="000C30F3" w:rsidP="00C97D58">
            <w:pPr>
              <w:jc w:val="center"/>
              <w:rPr>
                <w:b/>
                <w:spacing w:val="-20"/>
              </w:rPr>
            </w:pPr>
          </w:p>
        </w:tc>
      </w:tr>
      <w:tr w:rsidR="00C722C8" w:rsidRPr="00261391" w:rsidTr="00C722C8">
        <w:trPr>
          <w:gridAfter w:val="2"/>
          <w:wAfter w:w="10116" w:type="dxa"/>
          <w:trHeight w:val="628"/>
          <w:jc w:val="center"/>
        </w:trPr>
        <w:tc>
          <w:tcPr>
            <w:tcW w:w="799" w:type="dxa"/>
            <w:vAlign w:val="bottom"/>
          </w:tcPr>
          <w:p w:rsidR="00C722C8" w:rsidRPr="00261391" w:rsidRDefault="00C722C8" w:rsidP="00C722C8">
            <w:pPr>
              <w:spacing w:before="120" w:after="60"/>
              <w:jc w:val="center"/>
              <w:rPr>
                <w:b/>
                <w:noProof/>
                <w:spacing w:val="-20"/>
              </w:rPr>
            </w:pPr>
          </w:p>
        </w:tc>
      </w:tr>
    </w:tbl>
    <w:p w:rsidR="00250C88" w:rsidRPr="00261391" w:rsidRDefault="00250C88" w:rsidP="00E058E6">
      <w:pPr>
        <w:jc w:val="center"/>
        <w:rPr>
          <w:b/>
          <w:sz w:val="28"/>
          <w:szCs w:val="28"/>
        </w:rPr>
      </w:pPr>
      <w:r w:rsidRPr="00261391">
        <w:rPr>
          <w:b/>
          <w:sz w:val="28"/>
          <w:szCs w:val="28"/>
        </w:rPr>
        <w:t>THÔNG BÁO</w:t>
      </w:r>
    </w:p>
    <w:p w:rsidR="00F85239" w:rsidRPr="00261391" w:rsidRDefault="003821F4" w:rsidP="00D91607">
      <w:pPr>
        <w:pStyle w:val="BodyText2"/>
        <w:spacing w:line="320" w:lineRule="exact"/>
        <w:jc w:val="center"/>
        <w:rPr>
          <w:b/>
          <w:bCs/>
          <w:sz w:val="26"/>
          <w:szCs w:val="26"/>
          <w:lang w:val="vi-VN"/>
        </w:rPr>
      </w:pPr>
      <w:r>
        <w:rPr>
          <w:noProof/>
          <w:sz w:val="28"/>
          <w:szCs w:val="28"/>
        </w:rPr>
        <mc:AlternateContent>
          <mc:Choice Requires="wps">
            <w:drawing>
              <wp:anchor distT="4294967291" distB="4294967291" distL="114300" distR="114300" simplePos="0" relativeHeight="251668480" behindDoc="0" locked="0" layoutInCell="1" allowOverlap="1">
                <wp:simplePos x="0" y="0"/>
                <wp:positionH relativeFrom="column">
                  <wp:posOffset>2339340</wp:posOffset>
                </wp:positionH>
                <wp:positionV relativeFrom="paragraph">
                  <wp:posOffset>244474</wp:posOffset>
                </wp:positionV>
                <wp:extent cx="1419225" cy="0"/>
                <wp:effectExtent l="0" t="0" r="952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6F62" id="Straight Connector 2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2pt,19.25pt" to="295.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8QHA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"/>
            </w:pict>
          </mc:Fallback>
        </mc:AlternateContent>
      </w:r>
      <w:r w:rsidR="00F85239" w:rsidRPr="00261391">
        <w:rPr>
          <w:b/>
          <w:sz w:val="26"/>
          <w:szCs w:val="26"/>
          <w:lang w:val="vi-VN"/>
        </w:rPr>
        <w:t>V/v:</w:t>
      </w:r>
      <w:r w:rsidR="00154445" w:rsidRPr="00261391">
        <w:rPr>
          <w:b/>
          <w:sz w:val="26"/>
          <w:szCs w:val="26"/>
        </w:rPr>
        <w:t xml:space="preserve"> </w:t>
      </w:r>
      <w:r w:rsidR="00F85239" w:rsidRPr="00261391">
        <w:rPr>
          <w:b/>
          <w:sz w:val="26"/>
          <w:szCs w:val="26"/>
          <w:lang w:val="vi-VN"/>
        </w:rPr>
        <w:t>Đ</w:t>
      </w:r>
      <w:r w:rsidR="00251E40" w:rsidRPr="00261391">
        <w:rPr>
          <w:b/>
          <w:sz w:val="26"/>
          <w:szCs w:val="26"/>
          <w:lang w:val="vi-VN"/>
        </w:rPr>
        <w:t xml:space="preserve">ề cử, ứng cử </w:t>
      </w:r>
      <w:r w:rsidR="00F85239" w:rsidRPr="00261391">
        <w:rPr>
          <w:b/>
          <w:bCs/>
          <w:sz w:val="26"/>
          <w:szCs w:val="26"/>
          <w:lang w:val="vi-VN"/>
        </w:rPr>
        <w:t>thành viên</w:t>
      </w:r>
      <w:r w:rsidR="00C722C8" w:rsidRPr="00261391">
        <w:rPr>
          <w:b/>
          <w:bCs/>
          <w:sz w:val="26"/>
          <w:szCs w:val="26"/>
        </w:rPr>
        <w:t xml:space="preserve"> </w:t>
      </w:r>
      <w:r w:rsidR="00F85239" w:rsidRPr="00261391">
        <w:rPr>
          <w:b/>
          <w:bCs/>
          <w:sz w:val="26"/>
          <w:szCs w:val="26"/>
        </w:rPr>
        <w:t>Ban Kiểm soát</w:t>
      </w:r>
    </w:p>
    <w:p w:rsidR="00250C88" w:rsidRPr="00261391" w:rsidRDefault="00250C88" w:rsidP="00250C88">
      <w:pPr>
        <w:ind w:left="720" w:firstLine="720"/>
        <w:rPr>
          <w:sz w:val="28"/>
          <w:szCs w:val="28"/>
        </w:rPr>
      </w:pPr>
      <w:r w:rsidRPr="00261391">
        <w:rPr>
          <w:sz w:val="28"/>
          <w:szCs w:val="28"/>
        </w:rPr>
        <w:tab/>
      </w:r>
    </w:p>
    <w:p w:rsidR="00C722C8" w:rsidRPr="00261391" w:rsidRDefault="00251E40" w:rsidP="00251E40">
      <w:pPr>
        <w:spacing w:before="60"/>
        <w:jc w:val="center"/>
        <w:rPr>
          <w:sz w:val="28"/>
          <w:szCs w:val="28"/>
        </w:rPr>
      </w:pPr>
      <w:r w:rsidRPr="00261391">
        <w:rPr>
          <w:sz w:val="28"/>
          <w:szCs w:val="28"/>
          <w:lang w:val="vi-VN"/>
        </w:rPr>
        <w:t xml:space="preserve">Kính gửi: Quý cổ đông </w:t>
      </w:r>
      <w:r w:rsidRPr="00261391">
        <w:rPr>
          <w:sz w:val="28"/>
          <w:szCs w:val="28"/>
        </w:rPr>
        <w:t xml:space="preserve">Công </w:t>
      </w:r>
      <w:r w:rsidRPr="00261391">
        <w:rPr>
          <w:sz w:val="28"/>
          <w:szCs w:val="28"/>
          <w:lang w:val="vi-VN"/>
        </w:rPr>
        <w:t>t</w:t>
      </w:r>
      <w:r w:rsidRPr="00261391">
        <w:rPr>
          <w:sz w:val="28"/>
          <w:szCs w:val="28"/>
        </w:rPr>
        <w:t xml:space="preserve">y </w:t>
      </w:r>
      <w:r w:rsidR="00D560C6">
        <w:rPr>
          <w:sz w:val="28"/>
          <w:szCs w:val="28"/>
        </w:rPr>
        <w:t>c</w:t>
      </w:r>
      <w:r w:rsidR="00D2774D" w:rsidRPr="00261391">
        <w:rPr>
          <w:sz w:val="28"/>
          <w:szCs w:val="28"/>
        </w:rPr>
        <w:t>ổ phần</w:t>
      </w:r>
      <w:r w:rsidRPr="00261391">
        <w:rPr>
          <w:sz w:val="28"/>
          <w:szCs w:val="28"/>
        </w:rPr>
        <w:t xml:space="preserve"> </w:t>
      </w:r>
      <w:r w:rsidR="00C722C8" w:rsidRPr="00261391">
        <w:rPr>
          <w:sz w:val="28"/>
          <w:szCs w:val="28"/>
        </w:rPr>
        <w:t>Thương mại và Vận tải</w:t>
      </w:r>
      <w:r w:rsidRPr="00261391">
        <w:rPr>
          <w:sz w:val="28"/>
          <w:szCs w:val="28"/>
        </w:rPr>
        <w:t xml:space="preserve"> </w:t>
      </w:r>
    </w:p>
    <w:p w:rsidR="00251E40" w:rsidRPr="00261391" w:rsidRDefault="00251E40" w:rsidP="00251E40">
      <w:pPr>
        <w:spacing w:before="60"/>
        <w:jc w:val="center"/>
        <w:rPr>
          <w:sz w:val="28"/>
          <w:szCs w:val="28"/>
          <w:lang w:val="vi-VN"/>
        </w:rPr>
      </w:pPr>
      <w:r w:rsidRPr="00261391">
        <w:rPr>
          <w:sz w:val="28"/>
          <w:szCs w:val="28"/>
        </w:rPr>
        <w:t>Petrolimex</w:t>
      </w:r>
      <w:r w:rsidR="00C722C8" w:rsidRPr="00261391">
        <w:rPr>
          <w:sz w:val="28"/>
          <w:szCs w:val="28"/>
        </w:rPr>
        <w:t xml:space="preserve"> Đà Nẵng</w:t>
      </w:r>
      <w:bookmarkStart w:id="0" w:name="_GoBack"/>
      <w:bookmarkEnd w:id="0"/>
    </w:p>
    <w:p w:rsidR="00251E40" w:rsidRPr="00261391" w:rsidRDefault="00251E40" w:rsidP="00251E40">
      <w:pPr>
        <w:spacing w:before="60"/>
        <w:jc w:val="center"/>
        <w:rPr>
          <w:sz w:val="28"/>
          <w:szCs w:val="28"/>
          <w:lang w:val="vi-VN"/>
        </w:rPr>
      </w:pPr>
    </w:p>
    <w:p w:rsidR="00F85239" w:rsidRPr="00297AD7" w:rsidRDefault="00F85239" w:rsidP="00E058E6">
      <w:pPr>
        <w:spacing w:before="60" w:after="60"/>
        <w:ind w:firstLine="561"/>
        <w:jc w:val="both"/>
        <w:rPr>
          <w:sz w:val="26"/>
          <w:szCs w:val="26"/>
          <w:lang w:val="vi-VN"/>
        </w:rPr>
      </w:pPr>
      <w:r w:rsidRPr="00297AD7">
        <w:rPr>
          <w:sz w:val="26"/>
          <w:szCs w:val="26"/>
          <w:lang w:val="vi-VN"/>
        </w:rPr>
        <w:t xml:space="preserve">Căn cứ Luật Doanh nghiệp số </w:t>
      </w:r>
      <w:r w:rsidR="00E062CC" w:rsidRPr="00297AD7">
        <w:rPr>
          <w:rStyle w:val="Emphasis"/>
          <w:i w:val="0"/>
          <w:sz w:val="26"/>
          <w:szCs w:val="26"/>
        </w:rPr>
        <w:t>59/2020/QH14</w:t>
      </w:r>
      <w:r w:rsidR="00C722C8" w:rsidRPr="00297AD7">
        <w:rPr>
          <w:rStyle w:val="Emphasis"/>
          <w:i w:val="0"/>
          <w:sz w:val="26"/>
          <w:szCs w:val="26"/>
        </w:rPr>
        <w:t xml:space="preserve"> </w:t>
      </w:r>
      <w:r w:rsidR="00E062CC" w:rsidRPr="00297AD7">
        <w:rPr>
          <w:sz w:val="26"/>
          <w:szCs w:val="26"/>
          <w:lang w:val="vi-VN"/>
        </w:rPr>
        <w:t xml:space="preserve">ngày </w:t>
      </w:r>
      <w:r w:rsidR="00E062CC" w:rsidRPr="00297AD7">
        <w:rPr>
          <w:sz w:val="26"/>
          <w:szCs w:val="26"/>
          <w:lang w:val="en-GB"/>
        </w:rPr>
        <w:t xml:space="preserve">17 </w:t>
      </w:r>
      <w:r w:rsidR="00E062CC" w:rsidRPr="00297AD7">
        <w:rPr>
          <w:sz w:val="26"/>
          <w:szCs w:val="26"/>
          <w:lang w:val="vi-VN"/>
        </w:rPr>
        <w:t xml:space="preserve">tháng </w:t>
      </w:r>
      <w:r w:rsidR="00E062CC" w:rsidRPr="00297AD7">
        <w:rPr>
          <w:sz w:val="26"/>
          <w:szCs w:val="26"/>
          <w:lang w:val="en-GB"/>
        </w:rPr>
        <w:t xml:space="preserve">6 </w:t>
      </w:r>
      <w:r w:rsidR="00E062CC" w:rsidRPr="00297AD7">
        <w:rPr>
          <w:sz w:val="26"/>
          <w:szCs w:val="26"/>
          <w:lang w:val="vi-VN"/>
        </w:rPr>
        <w:t xml:space="preserve">năm </w:t>
      </w:r>
      <w:r w:rsidR="00E062CC" w:rsidRPr="00297AD7">
        <w:rPr>
          <w:sz w:val="26"/>
          <w:szCs w:val="26"/>
          <w:lang w:val="en-GB"/>
        </w:rPr>
        <w:t>2020</w:t>
      </w:r>
      <w:r w:rsidR="00D91607" w:rsidRPr="00297AD7">
        <w:rPr>
          <w:sz w:val="26"/>
          <w:szCs w:val="26"/>
          <w:lang w:val="vi-VN"/>
        </w:rPr>
        <w:t>;</w:t>
      </w:r>
    </w:p>
    <w:p w:rsidR="003F7145" w:rsidRPr="00297AD7" w:rsidRDefault="00D91607" w:rsidP="00E058E6">
      <w:pPr>
        <w:spacing w:before="60" w:after="60"/>
        <w:ind w:firstLine="561"/>
        <w:jc w:val="both"/>
        <w:rPr>
          <w:sz w:val="26"/>
          <w:szCs w:val="26"/>
          <w:lang w:val="en-GB"/>
        </w:rPr>
      </w:pPr>
      <w:r w:rsidRPr="00297AD7">
        <w:rPr>
          <w:sz w:val="26"/>
          <w:szCs w:val="26"/>
          <w:lang w:val="vi-VN"/>
        </w:rPr>
        <w:t xml:space="preserve">Căn cứ Điều lệ Công ty </w:t>
      </w:r>
      <w:r w:rsidR="00154445" w:rsidRPr="00297AD7">
        <w:rPr>
          <w:sz w:val="26"/>
          <w:szCs w:val="26"/>
        </w:rPr>
        <w:t>c</w:t>
      </w:r>
      <w:r w:rsidR="004E6EA6" w:rsidRPr="00297AD7">
        <w:rPr>
          <w:sz w:val="26"/>
          <w:szCs w:val="26"/>
          <w:lang w:val="en-GB"/>
        </w:rPr>
        <w:t>ổ phần</w:t>
      </w:r>
      <w:r w:rsidRPr="00297AD7">
        <w:rPr>
          <w:sz w:val="26"/>
          <w:szCs w:val="26"/>
          <w:lang w:val="vi-VN"/>
        </w:rPr>
        <w:t xml:space="preserve"> </w:t>
      </w:r>
      <w:r w:rsidR="00C722C8" w:rsidRPr="00297AD7">
        <w:rPr>
          <w:sz w:val="26"/>
          <w:szCs w:val="26"/>
        </w:rPr>
        <w:t>Thương mại và Vận tải Petrolimex Đà Nẵng;</w:t>
      </w:r>
    </w:p>
    <w:p w:rsidR="00775C34" w:rsidRPr="00297AD7" w:rsidRDefault="00287CED" w:rsidP="00E058E6">
      <w:pPr>
        <w:spacing w:before="60" w:after="60"/>
        <w:ind w:firstLine="561"/>
        <w:jc w:val="both"/>
        <w:rPr>
          <w:sz w:val="26"/>
          <w:szCs w:val="26"/>
        </w:rPr>
      </w:pPr>
      <w:r w:rsidRPr="00297AD7">
        <w:rPr>
          <w:sz w:val="26"/>
          <w:szCs w:val="26"/>
          <w:lang w:val="en-GB"/>
        </w:rPr>
        <w:t>Căn cứ Nghị quyết số</w:t>
      </w:r>
      <w:r w:rsidR="00B24C1B">
        <w:rPr>
          <w:sz w:val="26"/>
          <w:szCs w:val="26"/>
          <w:lang w:val="en-GB"/>
        </w:rPr>
        <w:t xml:space="preserve"> </w:t>
      </w:r>
      <w:r w:rsidR="007E1C32">
        <w:rPr>
          <w:sz w:val="26"/>
          <w:szCs w:val="26"/>
          <w:lang w:val="en-GB"/>
        </w:rPr>
        <w:t>02</w:t>
      </w:r>
      <w:r w:rsidR="00775C34" w:rsidRPr="00297AD7">
        <w:rPr>
          <w:sz w:val="26"/>
          <w:szCs w:val="26"/>
          <w:lang w:val="en-GB"/>
        </w:rPr>
        <w:t>/</w:t>
      </w:r>
      <w:r w:rsidR="00C722C8" w:rsidRPr="00297AD7">
        <w:rPr>
          <w:sz w:val="26"/>
          <w:szCs w:val="26"/>
          <w:lang w:val="en-GB"/>
        </w:rPr>
        <w:t>PTJĐN</w:t>
      </w:r>
      <w:r w:rsidR="00775C34" w:rsidRPr="00297AD7">
        <w:rPr>
          <w:sz w:val="26"/>
          <w:szCs w:val="26"/>
          <w:lang w:val="en-GB"/>
        </w:rPr>
        <w:t>-</w:t>
      </w:r>
      <w:r w:rsidR="007E1C32">
        <w:rPr>
          <w:sz w:val="26"/>
          <w:szCs w:val="26"/>
          <w:lang w:val="en-GB"/>
        </w:rPr>
        <w:t>NQ-HĐQT</w:t>
      </w:r>
      <w:r w:rsidR="00775C34" w:rsidRPr="00297AD7">
        <w:rPr>
          <w:sz w:val="26"/>
          <w:szCs w:val="26"/>
          <w:lang w:val="en-GB"/>
        </w:rPr>
        <w:t xml:space="preserve"> ngày </w:t>
      </w:r>
      <w:r w:rsidR="007E1C32">
        <w:rPr>
          <w:sz w:val="26"/>
          <w:szCs w:val="26"/>
          <w:lang w:val="en-GB"/>
        </w:rPr>
        <w:t>07/02/2023</w:t>
      </w:r>
      <w:r w:rsidR="00775C34" w:rsidRPr="00297AD7">
        <w:rPr>
          <w:sz w:val="26"/>
          <w:szCs w:val="26"/>
          <w:lang w:val="en-GB"/>
        </w:rPr>
        <w:t xml:space="preserve"> của Hội đồng quản trị </w:t>
      </w:r>
      <w:r w:rsidR="00775C34" w:rsidRPr="00297AD7">
        <w:rPr>
          <w:sz w:val="26"/>
          <w:szCs w:val="26"/>
        </w:rPr>
        <w:t xml:space="preserve">Công </w:t>
      </w:r>
      <w:r w:rsidR="00775C34" w:rsidRPr="00297AD7">
        <w:rPr>
          <w:sz w:val="26"/>
          <w:szCs w:val="26"/>
          <w:lang w:val="vi-VN"/>
        </w:rPr>
        <w:t>t</w:t>
      </w:r>
      <w:r w:rsidR="00775C34" w:rsidRPr="00297AD7">
        <w:rPr>
          <w:sz w:val="26"/>
          <w:szCs w:val="26"/>
        </w:rPr>
        <w:t xml:space="preserve">y </w:t>
      </w:r>
      <w:r w:rsidR="00154445" w:rsidRPr="00297AD7">
        <w:rPr>
          <w:sz w:val="26"/>
          <w:szCs w:val="26"/>
        </w:rPr>
        <w:t>c</w:t>
      </w:r>
      <w:r w:rsidR="00775C34" w:rsidRPr="00297AD7">
        <w:rPr>
          <w:sz w:val="26"/>
          <w:szCs w:val="26"/>
        </w:rPr>
        <w:t xml:space="preserve">ổ phần </w:t>
      </w:r>
      <w:r w:rsidR="00C722C8" w:rsidRPr="00297AD7">
        <w:rPr>
          <w:sz w:val="26"/>
          <w:szCs w:val="26"/>
        </w:rPr>
        <w:t>Thương mại và Vận tải Petrolimex Đà Nẵng</w:t>
      </w:r>
      <w:r w:rsidR="00154445" w:rsidRPr="00297AD7">
        <w:rPr>
          <w:sz w:val="26"/>
          <w:szCs w:val="26"/>
        </w:rPr>
        <w:t>,</w:t>
      </w:r>
    </w:p>
    <w:p w:rsidR="00EF7599" w:rsidRPr="00297AD7" w:rsidRDefault="00EF7599" w:rsidP="00E058E6">
      <w:pPr>
        <w:spacing w:before="60" w:after="60"/>
        <w:ind w:firstLine="561"/>
        <w:jc w:val="both"/>
        <w:rPr>
          <w:sz w:val="26"/>
          <w:szCs w:val="26"/>
          <w:lang w:val="en-GB"/>
        </w:rPr>
      </w:pPr>
      <w:r w:rsidRPr="00297AD7">
        <w:rPr>
          <w:sz w:val="26"/>
          <w:szCs w:val="26"/>
        </w:rPr>
        <w:t>Năm 202</w:t>
      </w:r>
      <w:r w:rsidR="007E1C32">
        <w:rPr>
          <w:sz w:val="26"/>
          <w:szCs w:val="26"/>
        </w:rPr>
        <w:t>3</w:t>
      </w:r>
      <w:r w:rsidRPr="00297AD7">
        <w:rPr>
          <w:sz w:val="26"/>
          <w:szCs w:val="26"/>
        </w:rPr>
        <w:t xml:space="preserve">, Công ty </w:t>
      </w:r>
      <w:r w:rsidR="00154445" w:rsidRPr="00297AD7">
        <w:rPr>
          <w:sz w:val="26"/>
          <w:szCs w:val="26"/>
        </w:rPr>
        <w:t>c</w:t>
      </w:r>
      <w:r w:rsidRPr="00297AD7">
        <w:rPr>
          <w:sz w:val="26"/>
          <w:szCs w:val="26"/>
        </w:rPr>
        <w:t>ổ phần T</w:t>
      </w:r>
      <w:r w:rsidR="00C722C8" w:rsidRPr="00297AD7">
        <w:rPr>
          <w:sz w:val="26"/>
          <w:szCs w:val="26"/>
        </w:rPr>
        <w:t xml:space="preserve">hương mại và Vận tải Petrolimex Đà Nẵng tiến </w:t>
      </w:r>
      <w:r w:rsidRPr="00297AD7">
        <w:rPr>
          <w:sz w:val="26"/>
          <w:szCs w:val="26"/>
        </w:rPr>
        <w:t xml:space="preserve">hành </w:t>
      </w:r>
      <w:r w:rsidRPr="00297AD7">
        <w:rPr>
          <w:sz w:val="26"/>
          <w:szCs w:val="26"/>
          <w:lang w:val="en-GB"/>
        </w:rPr>
        <w:t xml:space="preserve">Đại hội đồng cổ đông </w:t>
      </w:r>
      <w:r w:rsidR="00154445" w:rsidRPr="00297AD7">
        <w:rPr>
          <w:sz w:val="26"/>
          <w:szCs w:val="26"/>
          <w:lang w:val="en-GB"/>
        </w:rPr>
        <w:t xml:space="preserve">thường niên </w:t>
      </w:r>
      <w:r w:rsidR="0044691D" w:rsidRPr="00297AD7">
        <w:rPr>
          <w:sz w:val="26"/>
          <w:szCs w:val="26"/>
        </w:rPr>
        <w:t>năm 202</w:t>
      </w:r>
      <w:r w:rsidR="007E1C32">
        <w:rPr>
          <w:sz w:val="26"/>
          <w:szCs w:val="26"/>
        </w:rPr>
        <w:t>3</w:t>
      </w:r>
      <w:r w:rsidR="00A37173" w:rsidRPr="00297AD7">
        <w:rPr>
          <w:sz w:val="26"/>
          <w:szCs w:val="26"/>
        </w:rPr>
        <w:t xml:space="preserve"> (“ĐHĐCĐ”)</w:t>
      </w:r>
      <w:r w:rsidR="00A04874">
        <w:rPr>
          <w:sz w:val="26"/>
          <w:szCs w:val="26"/>
        </w:rPr>
        <w:t>,</w:t>
      </w:r>
      <w:r w:rsidR="00A127E1">
        <w:rPr>
          <w:sz w:val="26"/>
          <w:szCs w:val="26"/>
        </w:rPr>
        <w:t xml:space="preserve"> b</w:t>
      </w:r>
      <w:r w:rsidR="00A127E1" w:rsidRPr="00A127E1">
        <w:rPr>
          <w:sz w:val="26"/>
          <w:szCs w:val="26"/>
        </w:rPr>
        <w:t>ầu</w:t>
      </w:r>
      <w:r w:rsidR="00A127E1">
        <w:rPr>
          <w:sz w:val="26"/>
          <w:szCs w:val="26"/>
        </w:rPr>
        <w:t xml:space="preserve"> </w:t>
      </w:r>
      <w:r w:rsidR="007E1C32">
        <w:rPr>
          <w:sz w:val="26"/>
          <w:szCs w:val="26"/>
        </w:rPr>
        <w:t xml:space="preserve">bổ sung </w:t>
      </w:r>
      <w:r w:rsidR="00A127E1">
        <w:rPr>
          <w:sz w:val="26"/>
          <w:szCs w:val="26"/>
        </w:rPr>
        <w:t>th</w:t>
      </w:r>
      <w:r w:rsidR="00A127E1" w:rsidRPr="00A127E1">
        <w:rPr>
          <w:sz w:val="26"/>
          <w:szCs w:val="26"/>
        </w:rPr>
        <w:t>ành</w:t>
      </w:r>
      <w:r w:rsidR="00A127E1">
        <w:rPr>
          <w:sz w:val="26"/>
          <w:szCs w:val="26"/>
        </w:rPr>
        <w:t xml:space="preserve"> vi</w:t>
      </w:r>
      <w:r w:rsidR="00A127E1" w:rsidRPr="00A127E1">
        <w:rPr>
          <w:sz w:val="26"/>
          <w:szCs w:val="26"/>
        </w:rPr>
        <w:t>ê</w:t>
      </w:r>
      <w:r w:rsidR="00A127E1">
        <w:rPr>
          <w:sz w:val="26"/>
          <w:szCs w:val="26"/>
        </w:rPr>
        <w:t>n</w:t>
      </w:r>
      <w:r w:rsidR="00CE5C87">
        <w:rPr>
          <w:sz w:val="26"/>
          <w:szCs w:val="26"/>
        </w:rPr>
        <w:t xml:space="preserve"> </w:t>
      </w:r>
      <w:r w:rsidR="00A127E1">
        <w:rPr>
          <w:sz w:val="26"/>
          <w:szCs w:val="26"/>
        </w:rPr>
        <w:t>BK</w:t>
      </w:r>
      <w:r w:rsidR="00A127E1" w:rsidRPr="00A127E1">
        <w:rPr>
          <w:sz w:val="26"/>
          <w:szCs w:val="26"/>
        </w:rPr>
        <w:t>S</w:t>
      </w:r>
      <w:r w:rsidR="00A127E1">
        <w:rPr>
          <w:sz w:val="26"/>
          <w:szCs w:val="26"/>
        </w:rPr>
        <w:t xml:space="preserve"> Nhi</w:t>
      </w:r>
      <w:r w:rsidR="00A127E1" w:rsidRPr="00A127E1">
        <w:rPr>
          <w:sz w:val="26"/>
          <w:szCs w:val="26"/>
        </w:rPr>
        <w:t>ệm</w:t>
      </w:r>
      <w:r w:rsidR="00A127E1">
        <w:rPr>
          <w:sz w:val="26"/>
          <w:szCs w:val="26"/>
        </w:rPr>
        <w:t xml:space="preserve"> k</w:t>
      </w:r>
      <w:r w:rsidR="00A127E1" w:rsidRPr="00A127E1">
        <w:rPr>
          <w:sz w:val="26"/>
          <w:szCs w:val="26"/>
        </w:rPr>
        <w:t>ỳ</w:t>
      </w:r>
      <w:r w:rsidR="00A127E1">
        <w:rPr>
          <w:sz w:val="26"/>
          <w:szCs w:val="26"/>
        </w:rPr>
        <w:t xml:space="preserve"> 2021-2025</w:t>
      </w:r>
      <w:r w:rsidR="00A37173" w:rsidRPr="00297AD7">
        <w:rPr>
          <w:sz w:val="26"/>
          <w:szCs w:val="26"/>
        </w:rPr>
        <w:t>.</w:t>
      </w:r>
      <w:r w:rsidR="00154445" w:rsidRPr="00297AD7">
        <w:rPr>
          <w:sz w:val="26"/>
          <w:szCs w:val="26"/>
        </w:rPr>
        <w:t xml:space="preserve"> </w:t>
      </w:r>
      <w:r w:rsidRPr="00297AD7">
        <w:rPr>
          <w:sz w:val="26"/>
          <w:szCs w:val="26"/>
          <w:lang w:val="en-GB"/>
        </w:rPr>
        <w:t>Hội đồng quản trị Công ty trân trọng thông báo đến</w:t>
      </w:r>
      <w:r w:rsidR="00B83FE0" w:rsidRPr="00297AD7">
        <w:rPr>
          <w:sz w:val="26"/>
          <w:szCs w:val="26"/>
          <w:lang w:val="en-GB"/>
        </w:rPr>
        <w:t xml:space="preserve"> </w:t>
      </w:r>
      <w:r w:rsidRPr="00297AD7">
        <w:rPr>
          <w:sz w:val="26"/>
          <w:szCs w:val="26"/>
          <w:lang w:val="en-GB"/>
        </w:rPr>
        <w:t>Quý cổ</w:t>
      </w:r>
      <w:r w:rsidR="00C722C8" w:rsidRPr="00297AD7">
        <w:rPr>
          <w:sz w:val="26"/>
          <w:szCs w:val="26"/>
          <w:lang w:val="en-GB"/>
        </w:rPr>
        <w:t xml:space="preserve"> </w:t>
      </w:r>
      <w:r w:rsidRPr="00297AD7">
        <w:rPr>
          <w:sz w:val="26"/>
          <w:szCs w:val="26"/>
          <w:lang w:val="en-GB"/>
        </w:rPr>
        <w:t>đông về</w:t>
      </w:r>
      <w:r w:rsidR="00C722C8" w:rsidRPr="00297AD7">
        <w:rPr>
          <w:sz w:val="26"/>
          <w:szCs w:val="26"/>
          <w:lang w:val="en-GB"/>
        </w:rPr>
        <w:t xml:space="preserve"> </w:t>
      </w:r>
      <w:r w:rsidRPr="00297AD7">
        <w:rPr>
          <w:sz w:val="26"/>
          <w:szCs w:val="26"/>
          <w:lang w:val="en-GB"/>
        </w:rPr>
        <w:t>việc đề</w:t>
      </w:r>
      <w:r w:rsidR="00C722C8" w:rsidRPr="00297AD7">
        <w:rPr>
          <w:sz w:val="26"/>
          <w:szCs w:val="26"/>
          <w:lang w:val="en-GB"/>
        </w:rPr>
        <w:t xml:space="preserve"> </w:t>
      </w:r>
      <w:r w:rsidRPr="00297AD7">
        <w:rPr>
          <w:sz w:val="26"/>
          <w:szCs w:val="26"/>
          <w:lang w:val="en-GB"/>
        </w:rPr>
        <w:t>cử, ứng cử</w:t>
      </w:r>
      <w:r w:rsidR="00C722C8" w:rsidRPr="00297AD7">
        <w:rPr>
          <w:sz w:val="26"/>
          <w:szCs w:val="26"/>
          <w:lang w:val="en-GB"/>
        </w:rPr>
        <w:t xml:space="preserve"> </w:t>
      </w:r>
      <w:r w:rsidR="00CC6BBF" w:rsidRPr="00297AD7">
        <w:rPr>
          <w:sz w:val="26"/>
          <w:szCs w:val="26"/>
          <w:lang w:val="en-GB"/>
        </w:rPr>
        <w:t xml:space="preserve">để bầu cử </w:t>
      </w:r>
      <w:r w:rsidR="00A04874">
        <w:rPr>
          <w:sz w:val="26"/>
          <w:szCs w:val="26"/>
          <w:lang w:val="en-GB"/>
        </w:rPr>
        <w:t xml:space="preserve">tham gia </w:t>
      </w:r>
      <w:r w:rsidRPr="00297AD7">
        <w:rPr>
          <w:sz w:val="26"/>
          <w:szCs w:val="26"/>
          <w:lang w:val="en-GB"/>
        </w:rPr>
        <w:t>thành viên Ban Kiểm Soát (“BKS”)</w:t>
      </w:r>
      <w:r w:rsidR="00B83FE0" w:rsidRPr="00297AD7">
        <w:rPr>
          <w:sz w:val="26"/>
          <w:szCs w:val="26"/>
          <w:lang w:val="en-GB"/>
        </w:rPr>
        <w:t xml:space="preserve"> </w:t>
      </w:r>
      <w:r w:rsidRPr="00297AD7">
        <w:rPr>
          <w:sz w:val="26"/>
          <w:szCs w:val="26"/>
          <w:lang w:val="en-GB"/>
        </w:rPr>
        <w:t>như sau:</w:t>
      </w:r>
    </w:p>
    <w:p w:rsidR="00273E5D" w:rsidRPr="00297AD7" w:rsidRDefault="007E1C32" w:rsidP="00E058E6">
      <w:pPr>
        <w:tabs>
          <w:tab w:val="left" w:pos="801"/>
          <w:tab w:val="left" w:pos="802"/>
        </w:tabs>
        <w:spacing w:before="60" w:after="60"/>
        <w:ind w:right="119"/>
        <w:jc w:val="both"/>
        <w:rPr>
          <w:b/>
          <w:w w:val="105"/>
          <w:sz w:val="26"/>
          <w:szCs w:val="26"/>
        </w:rPr>
      </w:pPr>
      <w:r>
        <w:rPr>
          <w:b/>
          <w:w w:val="105"/>
          <w:sz w:val="26"/>
          <w:szCs w:val="26"/>
        </w:rPr>
        <w:t>1</w:t>
      </w:r>
      <w:r w:rsidR="00273E5D" w:rsidRPr="00297AD7">
        <w:rPr>
          <w:b/>
          <w:w w:val="105"/>
          <w:sz w:val="26"/>
          <w:szCs w:val="26"/>
        </w:rPr>
        <w:t>. Số lượng và tiêu chuẩn thành viên Ban kiểm soát</w:t>
      </w:r>
    </w:p>
    <w:p w:rsidR="00273E5D" w:rsidRDefault="00C16BBB" w:rsidP="00E058E6">
      <w:pPr>
        <w:pStyle w:val="BodyText"/>
        <w:spacing w:before="60" w:after="60"/>
        <w:ind w:firstLine="562"/>
        <w:jc w:val="both"/>
        <w:rPr>
          <w:spacing w:val="-5"/>
          <w:w w:val="105"/>
          <w:sz w:val="26"/>
          <w:szCs w:val="26"/>
        </w:rPr>
      </w:pPr>
      <w:r>
        <w:rPr>
          <w:spacing w:val="-5"/>
          <w:w w:val="105"/>
          <w:sz w:val="26"/>
          <w:szCs w:val="26"/>
        </w:rPr>
        <w:t>a)</w:t>
      </w:r>
      <w:r w:rsidR="00273E5D" w:rsidRPr="00297AD7">
        <w:rPr>
          <w:spacing w:val="-5"/>
          <w:w w:val="105"/>
          <w:sz w:val="26"/>
          <w:szCs w:val="26"/>
        </w:rPr>
        <w:t xml:space="preserve"> Số lượng thành viên BKS nhiệm kỳ 2021 - 2025 là: 0</w:t>
      </w:r>
      <w:r w:rsidR="007E1C32">
        <w:rPr>
          <w:spacing w:val="-5"/>
          <w:w w:val="105"/>
          <w:sz w:val="26"/>
          <w:szCs w:val="26"/>
        </w:rPr>
        <w:t>3</w:t>
      </w:r>
      <w:r w:rsidR="00273E5D" w:rsidRPr="00297AD7">
        <w:rPr>
          <w:spacing w:val="-5"/>
          <w:w w:val="105"/>
          <w:sz w:val="26"/>
          <w:szCs w:val="26"/>
        </w:rPr>
        <w:t xml:space="preserve"> (</w:t>
      </w:r>
      <w:r w:rsidR="007E1C32">
        <w:rPr>
          <w:spacing w:val="-5"/>
          <w:w w:val="105"/>
          <w:sz w:val="26"/>
          <w:szCs w:val="26"/>
        </w:rPr>
        <w:t>ba</w:t>
      </w:r>
      <w:r w:rsidR="00273E5D" w:rsidRPr="00297AD7">
        <w:rPr>
          <w:spacing w:val="-5"/>
          <w:w w:val="105"/>
          <w:sz w:val="26"/>
          <w:szCs w:val="26"/>
        </w:rPr>
        <w:t>) thành viên.</w:t>
      </w:r>
    </w:p>
    <w:p w:rsidR="007E1C32" w:rsidRPr="00297AD7" w:rsidRDefault="007E1C32" w:rsidP="00E058E6">
      <w:pPr>
        <w:pStyle w:val="BodyText"/>
        <w:spacing w:before="60" w:after="60"/>
        <w:ind w:firstLine="562"/>
        <w:jc w:val="both"/>
        <w:rPr>
          <w:spacing w:val="-5"/>
          <w:w w:val="105"/>
          <w:sz w:val="26"/>
          <w:szCs w:val="26"/>
        </w:rPr>
      </w:pPr>
      <w:r>
        <w:rPr>
          <w:spacing w:val="-5"/>
          <w:w w:val="105"/>
          <w:sz w:val="26"/>
          <w:szCs w:val="26"/>
        </w:rPr>
        <w:t xml:space="preserve">b) Số lượng thành viên </w:t>
      </w:r>
      <w:r w:rsidR="00E058E6">
        <w:rPr>
          <w:spacing w:val="-5"/>
          <w:w w:val="105"/>
          <w:sz w:val="26"/>
          <w:szCs w:val="26"/>
        </w:rPr>
        <w:t xml:space="preserve">bầu </w:t>
      </w:r>
      <w:r>
        <w:rPr>
          <w:spacing w:val="-5"/>
          <w:w w:val="105"/>
          <w:sz w:val="26"/>
          <w:szCs w:val="26"/>
        </w:rPr>
        <w:t>bổ sung vào BKS nhiệm kỳ 2021 – 2025 là: 02 (hai) thành viên.</w:t>
      </w:r>
    </w:p>
    <w:p w:rsidR="00273E5D" w:rsidRPr="00297AD7" w:rsidRDefault="00C16BBB" w:rsidP="00E058E6">
      <w:pPr>
        <w:pStyle w:val="BodyText"/>
        <w:spacing w:before="60" w:after="60"/>
        <w:ind w:firstLine="562"/>
        <w:jc w:val="both"/>
        <w:rPr>
          <w:spacing w:val="-5"/>
          <w:w w:val="105"/>
          <w:sz w:val="26"/>
          <w:szCs w:val="26"/>
        </w:rPr>
      </w:pPr>
      <w:r>
        <w:rPr>
          <w:spacing w:val="-5"/>
          <w:w w:val="105"/>
          <w:sz w:val="26"/>
          <w:szCs w:val="26"/>
        </w:rPr>
        <w:t>b)</w:t>
      </w:r>
      <w:r w:rsidR="00273E5D" w:rsidRPr="00297AD7">
        <w:rPr>
          <w:spacing w:val="-5"/>
          <w:w w:val="105"/>
          <w:sz w:val="26"/>
          <w:szCs w:val="26"/>
        </w:rPr>
        <w:t xml:space="preserve"> Nhiệm kỳ của BKS là 05 (năm) năm. </w:t>
      </w:r>
    </w:p>
    <w:p w:rsidR="00273E5D" w:rsidRPr="00297AD7" w:rsidRDefault="00C16BBB" w:rsidP="00E058E6">
      <w:pPr>
        <w:pStyle w:val="BodyText"/>
        <w:spacing w:before="60" w:after="60"/>
        <w:ind w:firstLine="562"/>
        <w:jc w:val="both"/>
        <w:rPr>
          <w:w w:val="105"/>
          <w:sz w:val="26"/>
          <w:szCs w:val="26"/>
        </w:rPr>
      </w:pPr>
      <w:r>
        <w:rPr>
          <w:w w:val="105"/>
          <w:sz w:val="26"/>
          <w:szCs w:val="26"/>
        </w:rPr>
        <w:t>c)</w:t>
      </w:r>
      <w:r w:rsidR="00273E5D" w:rsidRPr="00297AD7">
        <w:rPr>
          <w:w w:val="105"/>
          <w:sz w:val="26"/>
          <w:szCs w:val="26"/>
        </w:rPr>
        <w:t xml:space="preserve"> Tiêu chuẩn ứng viên tham gia</w:t>
      </w:r>
      <w:r w:rsidR="00273E5D" w:rsidRPr="00297AD7">
        <w:rPr>
          <w:spacing w:val="-16"/>
          <w:w w:val="105"/>
          <w:sz w:val="26"/>
          <w:szCs w:val="26"/>
        </w:rPr>
        <w:t xml:space="preserve"> </w:t>
      </w:r>
      <w:r w:rsidR="00273E5D" w:rsidRPr="00297AD7">
        <w:rPr>
          <w:w w:val="105"/>
          <w:sz w:val="26"/>
          <w:szCs w:val="26"/>
        </w:rPr>
        <w:t>BKS</w:t>
      </w:r>
    </w:p>
    <w:p w:rsidR="00273E5D" w:rsidRPr="00297AD7" w:rsidRDefault="00C16BBB" w:rsidP="00E058E6">
      <w:pPr>
        <w:pStyle w:val="BodyText2"/>
        <w:spacing w:before="60" w:after="60" w:line="240" w:lineRule="auto"/>
        <w:ind w:right="34" w:firstLine="562"/>
        <w:jc w:val="both"/>
        <w:rPr>
          <w:sz w:val="26"/>
          <w:szCs w:val="26"/>
        </w:rPr>
      </w:pPr>
      <w:r>
        <w:rPr>
          <w:sz w:val="26"/>
          <w:szCs w:val="26"/>
        </w:rPr>
        <w:t>-</w:t>
      </w:r>
      <w:r w:rsidR="00273E5D" w:rsidRPr="00297AD7">
        <w:rPr>
          <w:sz w:val="26"/>
          <w:szCs w:val="26"/>
        </w:rPr>
        <w:t xml:space="preserve"> Không thuộc đối tượng theo quy định tại khoản 2 Điều 17 của Luật Doanh nghiệp;</w:t>
      </w:r>
    </w:p>
    <w:p w:rsidR="00273E5D" w:rsidRPr="00297AD7" w:rsidRDefault="00406813" w:rsidP="00E058E6">
      <w:pPr>
        <w:pStyle w:val="BodyText2"/>
        <w:spacing w:before="60" w:after="60" w:line="240" w:lineRule="auto"/>
        <w:ind w:right="34" w:firstLine="562"/>
        <w:jc w:val="both"/>
        <w:rPr>
          <w:sz w:val="26"/>
          <w:szCs w:val="26"/>
        </w:rPr>
      </w:pPr>
      <w:r>
        <w:rPr>
          <w:sz w:val="26"/>
          <w:szCs w:val="26"/>
        </w:rPr>
        <w:t>-</w:t>
      </w:r>
      <w:r w:rsidR="00273E5D" w:rsidRPr="00297AD7">
        <w:rPr>
          <w:sz w:val="26"/>
          <w:szCs w:val="26"/>
        </w:rPr>
        <w:t xml:space="preserve"> Được đào tạo một trong các chuyên ngành về kinh tế, tài chính, kế toán, kiểm toán, luật, quản trị kinh doanh hoặc chuyên ngành phù hợp với hoạt động kinh doanh của doanh nghiệp;</w:t>
      </w:r>
    </w:p>
    <w:p w:rsidR="00273E5D" w:rsidRPr="00297AD7" w:rsidRDefault="00406813" w:rsidP="00E058E6">
      <w:pPr>
        <w:pStyle w:val="BodyText2"/>
        <w:spacing w:before="60" w:after="60" w:line="240" w:lineRule="auto"/>
        <w:ind w:right="34" w:firstLine="562"/>
        <w:jc w:val="both"/>
        <w:rPr>
          <w:sz w:val="26"/>
          <w:szCs w:val="26"/>
        </w:rPr>
      </w:pPr>
      <w:r>
        <w:rPr>
          <w:sz w:val="26"/>
          <w:szCs w:val="26"/>
        </w:rPr>
        <w:t>-</w:t>
      </w:r>
      <w:r w:rsidR="00273E5D" w:rsidRPr="00297AD7">
        <w:rPr>
          <w:sz w:val="26"/>
          <w:szCs w:val="26"/>
        </w:rPr>
        <w:t xml:space="preserve"> Không phải là người có quan hệ gia đình của thành viên Hội đồng quản trị, Giám đốc hoặc Tổng giám đốc và người quản lý khác;</w:t>
      </w:r>
    </w:p>
    <w:p w:rsidR="00273E5D" w:rsidRPr="00297AD7" w:rsidRDefault="00406813" w:rsidP="00E058E6">
      <w:pPr>
        <w:pStyle w:val="BodyText2"/>
        <w:spacing w:before="60" w:after="60" w:line="240" w:lineRule="auto"/>
        <w:ind w:right="34" w:firstLine="562"/>
        <w:jc w:val="both"/>
        <w:rPr>
          <w:sz w:val="26"/>
          <w:szCs w:val="26"/>
        </w:rPr>
      </w:pPr>
      <w:r>
        <w:rPr>
          <w:sz w:val="26"/>
          <w:szCs w:val="26"/>
        </w:rPr>
        <w:t>-</w:t>
      </w:r>
      <w:r w:rsidR="00273E5D" w:rsidRPr="00297AD7">
        <w:rPr>
          <w:sz w:val="26"/>
          <w:szCs w:val="26"/>
        </w:rPr>
        <w:t xml:space="preserve"> Không phải là người quản lý công ty; không nhất thiết phải là cổ đông hoặc người lao động của công ty</w:t>
      </w:r>
    </w:p>
    <w:p w:rsidR="00273E5D" w:rsidRPr="00297AD7" w:rsidRDefault="00406813" w:rsidP="00E058E6">
      <w:pPr>
        <w:pStyle w:val="BodyText2"/>
        <w:spacing w:before="60" w:after="60" w:line="240" w:lineRule="auto"/>
        <w:ind w:right="34" w:firstLine="562"/>
        <w:jc w:val="both"/>
        <w:rPr>
          <w:sz w:val="26"/>
          <w:szCs w:val="26"/>
        </w:rPr>
      </w:pPr>
      <w:r>
        <w:rPr>
          <w:sz w:val="26"/>
          <w:szCs w:val="26"/>
        </w:rPr>
        <w:t xml:space="preserve"> -</w:t>
      </w:r>
      <w:r w:rsidR="00273E5D" w:rsidRPr="00297AD7">
        <w:rPr>
          <w:sz w:val="26"/>
          <w:szCs w:val="26"/>
        </w:rPr>
        <w:t xml:space="preserve"> Các tiêu chuẩn và điều kiện khác theo quy định của pháp luật có liên quan và Điều lệ này.</w:t>
      </w:r>
    </w:p>
    <w:p w:rsidR="00261391" w:rsidRPr="00297AD7" w:rsidRDefault="007E1C32" w:rsidP="00E058E6">
      <w:pPr>
        <w:pStyle w:val="Heading2"/>
        <w:keepNext w:val="0"/>
        <w:keepLines w:val="0"/>
        <w:widowControl w:val="0"/>
        <w:tabs>
          <w:tab w:val="left" w:pos="567"/>
        </w:tabs>
        <w:autoSpaceDE w:val="0"/>
        <w:autoSpaceDN w:val="0"/>
        <w:spacing w:before="60" w:after="60"/>
        <w:jc w:val="both"/>
        <w:rPr>
          <w:rFonts w:ascii="Times New Roman" w:hAnsi="Times New Roman" w:cs="Times New Roman"/>
          <w:color w:val="auto"/>
        </w:rPr>
      </w:pPr>
      <w:r>
        <w:rPr>
          <w:rFonts w:ascii="Times New Roman" w:hAnsi="Times New Roman" w:cs="Times New Roman"/>
          <w:color w:val="auto"/>
          <w:w w:val="105"/>
        </w:rPr>
        <w:t>2</w:t>
      </w:r>
      <w:r w:rsidR="00261391" w:rsidRPr="00297AD7">
        <w:rPr>
          <w:rFonts w:ascii="Times New Roman" w:hAnsi="Times New Roman" w:cs="Times New Roman"/>
          <w:color w:val="auto"/>
          <w:w w:val="105"/>
        </w:rPr>
        <w:t>. Quyền đề cử, ứng cử thành viên BKS</w:t>
      </w:r>
    </w:p>
    <w:p w:rsidR="00261391" w:rsidRPr="00297AD7" w:rsidRDefault="00E67141" w:rsidP="00E058E6">
      <w:pPr>
        <w:spacing w:before="60" w:after="60"/>
        <w:ind w:firstLine="567"/>
        <w:jc w:val="both"/>
        <w:rPr>
          <w:sz w:val="26"/>
          <w:szCs w:val="26"/>
          <w:lang w:val="vi-VN"/>
        </w:rPr>
      </w:pPr>
      <w:r>
        <w:rPr>
          <w:sz w:val="26"/>
          <w:szCs w:val="26"/>
        </w:rPr>
        <w:t>a)</w:t>
      </w:r>
      <w:r w:rsidR="00261391" w:rsidRPr="00297AD7">
        <w:rPr>
          <w:sz w:val="26"/>
          <w:szCs w:val="26"/>
          <w:lang w:val="vi-VN"/>
        </w:rPr>
        <w:t xml:space="preserve">. Các cổ đông </w:t>
      </w:r>
      <w:r w:rsidR="00261391" w:rsidRPr="00297AD7">
        <w:rPr>
          <w:sz w:val="26"/>
          <w:szCs w:val="26"/>
        </w:rPr>
        <w:t xml:space="preserve">hoặc nhóm cổ đông </w:t>
      </w:r>
      <w:r w:rsidR="00261391" w:rsidRPr="00297AD7">
        <w:rPr>
          <w:sz w:val="26"/>
          <w:szCs w:val="26"/>
          <w:lang w:val="vi-VN"/>
        </w:rPr>
        <w:t>có quyền gộp số quyền biểu quyết của từng người lại với nhau để đề cử</w:t>
      </w:r>
      <w:r w:rsidR="00261391" w:rsidRPr="00297AD7">
        <w:rPr>
          <w:sz w:val="26"/>
          <w:szCs w:val="26"/>
        </w:rPr>
        <w:t>, ứng cử</w:t>
      </w:r>
      <w:r w:rsidR="00261391" w:rsidRPr="00297AD7">
        <w:rPr>
          <w:sz w:val="26"/>
          <w:szCs w:val="26"/>
          <w:lang w:val="vi-VN"/>
        </w:rPr>
        <w:t xml:space="preserve"> các ứng viên Ban kiểm soát.</w:t>
      </w:r>
    </w:p>
    <w:p w:rsidR="00261391" w:rsidRPr="00297AD7" w:rsidRDefault="00261391" w:rsidP="00E058E6">
      <w:pPr>
        <w:spacing w:before="60" w:after="60"/>
        <w:ind w:firstLine="567"/>
        <w:jc w:val="both"/>
        <w:rPr>
          <w:sz w:val="26"/>
          <w:szCs w:val="26"/>
        </w:rPr>
      </w:pPr>
      <w:r w:rsidRPr="00297AD7">
        <w:rPr>
          <w:sz w:val="26"/>
          <w:szCs w:val="26"/>
          <w:lang w:val="nl-NL"/>
        </w:rPr>
        <w:t xml:space="preserve">- </w:t>
      </w:r>
      <w:r w:rsidRPr="00297AD7">
        <w:rPr>
          <w:sz w:val="26"/>
          <w:szCs w:val="26"/>
        </w:rPr>
        <w:t>Cổ đông, nhóm cổ đông nắm giữ từ 10% đến dưới 30% được đề cử tối đa hai (02) ứng viên;</w:t>
      </w:r>
    </w:p>
    <w:p w:rsidR="00261391" w:rsidRPr="00297AD7" w:rsidRDefault="00261391" w:rsidP="00E058E6">
      <w:pPr>
        <w:spacing w:before="60" w:after="60"/>
        <w:ind w:firstLine="567"/>
        <w:jc w:val="both"/>
        <w:rPr>
          <w:sz w:val="26"/>
          <w:szCs w:val="26"/>
        </w:rPr>
      </w:pPr>
      <w:r w:rsidRPr="00297AD7">
        <w:rPr>
          <w:sz w:val="26"/>
          <w:szCs w:val="26"/>
        </w:rPr>
        <w:lastRenderedPageBreak/>
        <w:t>- từ 30% đến dưới 40% được đề cử tối đa ba (03) ứng viên;</w:t>
      </w:r>
    </w:p>
    <w:p w:rsidR="00261391" w:rsidRPr="00297AD7" w:rsidRDefault="00261391" w:rsidP="00E058E6">
      <w:pPr>
        <w:spacing w:before="60" w:after="60"/>
        <w:ind w:firstLine="567"/>
        <w:jc w:val="both"/>
        <w:rPr>
          <w:sz w:val="26"/>
          <w:szCs w:val="26"/>
        </w:rPr>
      </w:pPr>
      <w:r w:rsidRPr="00297AD7">
        <w:rPr>
          <w:sz w:val="26"/>
          <w:szCs w:val="26"/>
        </w:rPr>
        <w:t>- từ 40% đến dưới 50% được đề cử tối đa bốn (04) ứng viên;</w:t>
      </w:r>
    </w:p>
    <w:p w:rsidR="00261391" w:rsidRPr="00297AD7" w:rsidRDefault="00261391" w:rsidP="00E058E6">
      <w:pPr>
        <w:spacing w:before="60" w:after="60"/>
        <w:ind w:firstLine="567"/>
        <w:jc w:val="both"/>
        <w:rPr>
          <w:b/>
          <w:sz w:val="26"/>
          <w:szCs w:val="26"/>
        </w:rPr>
      </w:pPr>
      <w:r w:rsidRPr="00297AD7">
        <w:rPr>
          <w:sz w:val="26"/>
          <w:szCs w:val="26"/>
        </w:rPr>
        <w:t>- từ 50% trở lên được đề cử đủ ứng viên</w:t>
      </w:r>
      <w:r w:rsidRPr="00297AD7">
        <w:rPr>
          <w:b/>
          <w:sz w:val="26"/>
          <w:szCs w:val="26"/>
        </w:rPr>
        <w:t>;</w:t>
      </w:r>
    </w:p>
    <w:p w:rsidR="00261391" w:rsidRPr="00297AD7" w:rsidRDefault="00261391" w:rsidP="00E058E6">
      <w:pPr>
        <w:spacing w:before="60" w:after="60"/>
        <w:ind w:firstLine="567"/>
        <w:jc w:val="both"/>
        <w:rPr>
          <w:b/>
          <w:sz w:val="26"/>
          <w:szCs w:val="26"/>
        </w:rPr>
      </w:pPr>
      <w:r w:rsidRPr="00297AD7">
        <w:rPr>
          <w:w w:val="105"/>
          <w:sz w:val="26"/>
          <w:szCs w:val="26"/>
        </w:rPr>
        <w:t>Trường</w:t>
      </w:r>
      <w:r w:rsidRPr="00297AD7">
        <w:rPr>
          <w:spacing w:val="-6"/>
          <w:w w:val="105"/>
          <w:sz w:val="26"/>
          <w:szCs w:val="26"/>
        </w:rPr>
        <w:t xml:space="preserve"> </w:t>
      </w:r>
      <w:r w:rsidRPr="00297AD7">
        <w:rPr>
          <w:w w:val="105"/>
          <w:sz w:val="26"/>
          <w:szCs w:val="26"/>
        </w:rPr>
        <w:t>hợp</w:t>
      </w:r>
      <w:r w:rsidRPr="00297AD7">
        <w:rPr>
          <w:spacing w:val="-6"/>
          <w:w w:val="105"/>
          <w:sz w:val="26"/>
          <w:szCs w:val="26"/>
        </w:rPr>
        <w:t xml:space="preserve"> </w:t>
      </w:r>
      <w:r w:rsidRPr="00297AD7">
        <w:rPr>
          <w:w w:val="105"/>
          <w:sz w:val="26"/>
          <w:szCs w:val="26"/>
        </w:rPr>
        <w:t>số</w:t>
      </w:r>
      <w:r w:rsidRPr="00297AD7">
        <w:rPr>
          <w:spacing w:val="-6"/>
          <w:w w:val="105"/>
          <w:sz w:val="26"/>
          <w:szCs w:val="26"/>
        </w:rPr>
        <w:t xml:space="preserve"> </w:t>
      </w:r>
      <w:r w:rsidRPr="00297AD7">
        <w:rPr>
          <w:w w:val="105"/>
          <w:sz w:val="26"/>
          <w:szCs w:val="26"/>
        </w:rPr>
        <w:t>ứng</w:t>
      </w:r>
      <w:r w:rsidRPr="00297AD7">
        <w:rPr>
          <w:spacing w:val="-6"/>
          <w:w w:val="105"/>
          <w:sz w:val="26"/>
          <w:szCs w:val="26"/>
        </w:rPr>
        <w:t xml:space="preserve"> </w:t>
      </w:r>
      <w:r w:rsidRPr="00297AD7">
        <w:rPr>
          <w:w w:val="105"/>
          <w:sz w:val="26"/>
          <w:szCs w:val="26"/>
        </w:rPr>
        <w:t>cử</w:t>
      </w:r>
      <w:r w:rsidRPr="00297AD7">
        <w:rPr>
          <w:spacing w:val="-6"/>
          <w:w w:val="105"/>
          <w:sz w:val="26"/>
          <w:szCs w:val="26"/>
        </w:rPr>
        <w:t xml:space="preserve"> </w:t>
      </w:r>
      <w:r w:rsidRPr="00297AD7">
        <w:rPr>
          <w:w w:val="105"/>
          <w:sz w:val="26"/>
          <w:szCs w:val="26"/>
        </w:rPr>
        <w:t>viên</w:t>
      </w:r>
      <w:r w:rsidRPr="00297AD7">
        <w:rPr>
          <w:spacing w:val="-6"/>
          <w:w w:val="105"/>
          <w:sz w:val="26"/>
          <w:szCs w:val="26"/>
        </w:rPr>
        <w:t xml:space="preserve"> </w:t>
      </w:r>
      <w:r w:rsidRPr="00297AD7">
        <w:rPr>
          <w:w w:val="105"/>
          <w:sz w:val="26"/>
          <w:szCs w:val="26"/>
        </w:rPr>
        <w:t>được</w:t>
      </w:r>
      <w:r w:rsidRPr="00297AD7">
        <w:rPr>
          <w:spacing w:val="-5"/>
          <w:w w:val="105"/>
          <w:sz w:val="26"/>
          <w:szCs w:val="26"/>
        </w:rPr>
        <w:t xml:space="preserve"> </w:t>
      </w:r>
      <w:r w:rsidRPr="00297AD7">
        <w:rPr>
          <w:w w:val="105"/>
          <w:sz w:val="26"/>
          <w:szCs w:val="26"/>
        </w:rPr>
        <w:t>cổ</w:t>
      </w:r>
      <w:r w:rsidRPr="00297AD7">
        <w:rPr>
          <w:spacing w:val="-5"/>
          <w:w w:val="105"/>
          <w:sz w:val="26"/>
          <w:szCs w:val="26"/>
        </w:rPr>
        <w:t xml:space="preserve"> </w:t>
      </w:r>
      <w:r w:rsidRPr="00297AD7">
        <w:rPr>
          <w:w w:val="105"/>
          <w:sz w:val="26"/>
          <w:szCs w:val="26"/>
        </w:rPr>
        <w:t>đông</w:t>
      </w:r>
      <w:r w:rsidRPr="00297AD7">
        <w:rPr>
          <w:spacing w:val="-6"/>
          <w:w w:val="105"/>
          <w:sz w:val="26"/>
          <w:szCs w:val="26"/>
        </w:rPr>
        <w:t xml:space="preserve"> </w:t>
      </w:r>
      <w:r w:rsidRPr="00297AD7">
        <w:rPr>
          <w:w w:val="105"/>
          <w:sz w:val="26"/>
          <w:szCs w:val="26"/>
        </w:rPr>
        <w:t>hoặc</w:t>
      </w:r>
      <w:r w:rsidRPr="00297AD7">
        <w:rPr>
          <w:spacing w:val="-6"/>
          <w:w w:val="105"/>
          <w:sz w:val="26"/>
          <w:szCs w:val="26"/>
        </w:rPr>
        <w:t xml:space="preserve"> </w:t>
      </w:r>
      <w:r w:rsidRPr="00297AD7">
        <w:rPr>
          <w:w w:val="105"/>
          <w:sz w:val="26"/>
          <w:szCs w:val="26"/>
        </w:rPr>
        <w:t>nhóm</w:t>
      </w:r>
      <w:r w:rsidRPr="00297AD7">
        <w:rPr>
          <w:spacing w:val="-9"/>
          <w:w w:val="105"/>
          <w:sz w:val="26"/>
          <w:szCs w:val="26"/>
        </w:rPr>
        <w:t xml:space="preserve"> </w:t>
      </w:r>
      <w:r w:rsidRPr="00297AD7">
        <w:rPr>
          <w:w w:val="105"/>
          <w:sz w:val="26"/>
          <w:szCs w:val="26"/>
        </w:rPr>
        <w:t>cổ</w:t>
      </w:r>
      <w:r w:rsidRPr="00297AD7">
        <w:rPr>
          <w:spacing w:val="-6"/>
          <w:w w:val="105"/>
          <w:sz w:val="26"/>
          <w:szCs w:val="26"/>
        </w:rPr>
        <w:t xml:space="preserve"> </w:t>
      </w:r>
      <w:r w:rsidRPr="00297AD7">
        <w:rPr>
          <w:w w:val="105"/>
          <w:sz w:val="26"/>
          <w:szCs w:val="26"/>
        </w:rPr>
        <w:t>đông</w:t>
      </w:r>
      <w:r w:rsidRPr="00297AD7">
        <w:rPr>
          <w:spacing w:val="-6"/>
          <w:w w:val="105"/>
          <w:sz w:val="26"/>
          <w:szCs w:val="26"/>
        </w:rPr>
        <w:t xml:space="preserve"> </w:t>
      </w:r>
      <w:r w:rsidRPr="00297AD7">
        <w:rPr>
          <w:w w:val="105"/>
          <w:sz w:val="26"/>
          <w:szCs w:val="26"/>
        </w:rPr>
        <w:t>đề</w:t>
      </w:r>
      <w:r w:rsidRPr="00297AD7">
        <w:rPr>
          <w:spacing w:val="-5"/>
          <w:w w:val="105"/>
          <w:sz w:val="26"/>
          <w:szCs w:val="26"/>
        </w:rPr>
        <w:t xml:space="preserve"> </w:t>
      </w:r>
      <w:r w:rsidRPr="00297AD7">
        <w:rPr>
          <w:w w:val="105"/>
          <w:sz w:val="26"/>
          <w:szCs w:val="26"/>
        </w:rPr>
        <w:t>cử</w:t>
      </w:r>
      <w:r w:rsidRPr="00297AD7">
        <w:rPr>
          <w:spacing w:val="-5"/>
          <w:w w:val="105"/>
          <w:sz w:val="26"/>
          <w:szCs w:val="26"/>
        </w:rPr>
        <w:t xml:space="preserve"> </w:t>
      </w:r>
      <w:r w:rsidRPr="00297AD7">
        <w:rPr>
          <w:w w:val="105"/>
          <w:sz w:val="26"/>
          <w:szCs w:val="26"/>
        </w:rPr>
        <w:t>thấp</w:t>
      </w:r>
      <w:r w:rsidRPr="00297AD7">
        <w:rPr>
          <w:spacing w:val="-5"/>
          <w:w w:val="105"/>
          <w:sz w:val="26"/>
          <w:szCs w:val="26"/>
        </w:rPr>
        <w:t xml:space="preserve"> </w:t>
      </w:r>
      <w:r w:rsidRPr="00297AD7">
        <w:rPr>
          <w:w w:val="105"/>
          <w:sz w:val="26"/>
          <w:szCs w:val="26"/>
        </w:rPr>
        <w:t>hơn</w:t>
      </w:r>
      <w:r w:rsidRPr="00297AD7">
        <w:rPr>
          <w:spacing w:val="-6"/>
          <w:w w:val="105"/>
          <w:sz w:val="26"/>
          <w:szCs w:val="26"/>
        </w:rPr>
        <w:t xml:space="preserve"> </w:t>
      </w:r>
      <w:r w:rsidRPr="00297AD7">
        <w:rPr>
          <w:w w:val="105"/>
          <w:sz w:val="26"/>
          <w:szCs w:val="26"/>
        </w:rPr>
        <w:t>số</w:t>
      </w:r>
      <w:r w:rsidRPr="00297AD7">
        <w:rPr>
          <w:spacing w:val="-6"/>
          <w:w w:val="105"/>
          <w:sz w:val="26"/>
          <w:szCs w:val="26"/>
        </w:rPr>
        <w:t xml:space="preserve"> </w:t>
      </w:r>
      <w:r w:rsidRPr="00297AD7">
        <w:rPr>
          <w:w w:val="105"/>
          <w:sz w:val="26"/>
          <w:szCs w:val="26"/>
        </w:rPr>
        <w:t>ứng</w:t>
      </w:r>
      <w:r w:rsidRPr="00297AD7">
        <w:rPr>
          <w:spacing w:val="-6"/>
          <w:w w:val="105"/>
          <w:sz w:val="26"/>
          <w:szCs w:val="26"/>
        </w:rPr>
        <w:t xml:space="preserve"> </w:t>
      </w:r>
      <w:r w:rsidRPr="00297AD7">
        <w:rPr>
          <w:w w:val="105"/>
          <w:sz w:val="26"/>
          <w:szCs w:val="26"/>
        </w:rPr>
        <w:t>cử</w:t>
      </w:r>
      <w:r w:rsidRPr="00297AD7">
        <w:rPr>
          <w:spacing w:val="-6"/>
          <w:w w:val="105"/>
          <w:sz w:val="26"/>
          <w:szCs w:val="26"/>
        </w:rPr>
        <w:t xml:space="preserve"> </w:t>
      </w:r>
      <w:r w:rsidRPr="00297AD7">
        <w:rPr>
          <w:w w:val="105"/>
          <w:sz w:val="26"/>
          <w:szCs w:val="26"/>
        </w:rPr>
        <w:t>viên mà</w:t>
      </w:r>
      <w:r w:rsidRPr="00297AD7">
        <w:rPr>
          <w:spacing w:val="-8"/>
          <w:w w:val="105"/>
          <w:sz w:val="26"/>
          <w:szCs w:val="26"/>
        </w:rPr>
        <w:t xml:space="preserve"> </w:t>
      </w:r>
      <w:r w:rsidRPr="00297AD7">
        <w:rPr>
          <w:w w:val="105"/>
          <w:sz w:val="26"/>
          <w:szCs w:val="26"/>
        </w:rPr>
        <w:t>họ</w:t>
      </w:r>
      <w:r w:rsidRPr="00297AD7">
        <w:rPr>
          <w:spacing w:val="-8"/>
          <w:w w:val="105"/>
          <w:sz w:val="26"/>
          <w:szCs w:val="26"/>
        </w:rPr>
        <w:t xml:space="preserve"> </w:t>
      </w:r>
      <w:r w:rsidRPr="00297AD7">
        <w:rPr>
          <w:w w:val="105"/>
          <w:sz w:val="26"/>
          <w:szCs w:val="26"/>
        </w:rPr>
        <w:t>được</w:t>
      </w:r>
      <w:r w:rsidRPr="00297AD7">
        <w:rPr>
          <w:spacing w:val="-7"/>
          <w:w w:val="105"/>
          <w:sz w:val="26"/>
          <w:szCs w:val="26"/>
        </w:rPr>
        <w:t xml:space="preserve"> </w:t>
      </w:r>
      <w:r w:rsidRPr="00297AD7">
        <w:rPr>
          <w:w w:val="105"/>
          <w:sz w:val="26"/>
          <w:szCs w:val="26"/>
        </w:rPr>
        <w:t>quyền</w:t>
      </w:r>
      <w:r w:rsidRPr="00297AD7">
        <w:rPr>
          <w:spacing w:val="-8"/>
          <w:w w:val="105"/>
          <w:sz w:val="26"/>
          <w:szCs w:val="26"/>
        </w:rPr>
        <w:t xml:space="preserve"> </w:t>
      </w:r>
      <w:r w:rsidRPr="00297AD7">
        <w:rPr>
          <w:w w:val="105"/>
          <w:sz w:val="26"/>
          <w:szCs w:val="26"/>
        </w:rPr>
        <w:t>ứng</w:t>
      </w:r>
      <w:r w:rsidRPr="00297AD7">
        <w:rPr>
          <w:spacing w:val="-8"/>
          <w:w w:val="105"/>
          <w:sz w:val="26"/>
          <w:szCs w:val="26"/>
        </w:rPr>
        <w:t xml:space="preserve"> </w:t>
      </w:r>
      <w:r w:rsidRPr="00297AD7">
        <w:rPr>
          <w:w w:val="105"/>
          <w:sz w:val="26"/>
          <w:szCs w:val="26"/>
        </w:rPr>
        <w:t>cử/đề</w:t>
      </w:r>
      <w:r w:rsidRPr="00297AD7">
        <w:rPr>
          <w:spacing w:val="-8"/>
          <w:w w:val="105"/>
          <w:sz w:val="26"/>
          <w:szCs w:val="26"/>
        </w:rPr>
        <w:t xml:space="preserve"> </w:t>
      </w:r>
      <w:r w:rsidRPr="00297AD7">
        <w:rPr>
          <w:w w:val="105"/>
          <w:sz w:val="26"/>
          <w:szCs w:val="26"/>
        </w:rPr>
        <w:t>cử</w:t>
      </w:r>
      <w:r w:rsidRPr="00297AD7">
        <w:rPr>
          <w:spacing w:val="-7"/>
          <w:w w:val="105"/>
          <w:sz w:val="26"/>
          <w:szCs w:val="26"/>
        </w:rPr>
        <w:t xml:space="preserve"> </w:t>
      </w:r>
      <w:r w:rsidRPr="00297AD7">
        <w:rPr>
          <w:w w:val="105"/>
          <w:sz w:val="26"/>
          <w:szCs w:val="26"/>
        </w:rPr>
        <w:t>thì</w:t>
      </w:r>
      <w:r w:rsidRPr="00297AD7">
        <w:rPr>
          <w:spacing w:val="-8"/>
          <w:w w:val="105"/>
          <w:sz w:val="26"/>
          <w:szCs w:val="26"/>
        </w:rPr>
        <w:t xml:space="preserve"> </w:t>
      </w:r>
      <w:r w:rsidRPr="00297AD7">
        <w:rPr>
          <w:w w:val="105"/>
          <w:sz w:val="26"/>
          <w:szCs w:val="26"/>
        </w:rPr>
        <w:t>số</w:t>
      </w:r>
      <w:r w:rsidRPr="00297AD7">
        <w:rPr>
          <w:spacing w:val="-8"/>
          <w:w w:val="105"/>
          <w:sz w:val="26"/>
          <w:szCs w:val="26"/>
        </w:rPr>
        <w:t xml:space="preserve"> </w:t>
      </w:r>
      <w:r w:rsidRPr="00297AD7">
        <w:rPr>
          <w:w w:val="105"/>
          <w:sz w:val="26"/>
          <w:szCs w:val="26"/>
        </w:rPr>
        <w:t>ứng</w:t>
      </w:r>
      <w:r w:rsidRPr="00297AD7">
        <w:rPr>
          <w:spacing w:val="-8"/>
          <w:w w:val="105"/>
          <w:sz w:val="26"/>
          <w:szCs w:val="26"/>
        </w:rPr>
        <w:t xml:space="preserve"> </w:t>
      </w:r>
      <w:r w:rsidRPr="00297AD7">
        <w:rPr>
          <w:w w:val="105"/>
          <w:sz w:val="26"/>
          <w:szCs w:val="26"/>
        </w:rPr>
        <w:t>cử</w:t>
      </w:r>
      <w:r w:rsidRPr="00297AD7">
        <w:rPr>
          <w:spacing w:val="-8"/>
          <w:w w:val="105"/>
          <w:sz w:val="26"/>
          <w:szCs w:val="26"/>
        </w:rPr>
        <w:t xml:space="preserve"> </w:t>
      </w:r>
      <w:r w:rsidRPr="00297AD7">
        <w:rPr>
          <w:w w:val="105"/>
          <w:sz w:val="26"/>
          <w:szCs w:val="26"/>
        </w:rPr>
        <w:t>viên</w:t>
      </w:r>
      <w:r w:rsidRPr="00297AD7">
        <w:rPr>
          <w:spacing w:val="-8"/>
          <w:w w:val="105"/>
          <w:sz w:val="26"/>
          <w:szCs w:val="26"/>
        </w:rPr>
        <w:t xml:space="preserve"> </w:t>
      </w:r>
      <w:r w:rsidRPr="00297AD7">
        <w:rPr>
          <w:w w:val="105"/>
          <w:sz w:val="26"/>
          <w:szCs w:val="26"/>
        </w:rPr>
        <w:t>còn</w:t>
      </w:r>
      <w:r w:rsidRPr="00297AD7">
        <w:rPr>
          <w:spacing w:val="-8"/>
          <w:w w:val="105"/>
          <w:sz w:val="26"/>
          <w:szCs w:val="26"/>
        </w:rPr>
        <w:t xml:space="preserve"> </w:t>
      </w:r>
      <w:r w:rsidRPr="00297AD7">
        <w:rPr>
          <w:w w:val="105"/>
          <w:sz w:val="26"/>
          <w:szCs w:val="26"/>
        </w:rPr>
        <w:t>lại</w:t>
      </w:r>
      <w:r w:rsidRPr="00297AD7">
        <w:rPr>
          <w:spacing w:val="-9"/>
          <w:w w:val="105"/>
          <w:sz w:val="26"/>
          <w:szCs w:val="26"/>
        </w:rPr>
        <w:t xml:space="preserve"> </w:t>
      </w:r>
      <w:r w:rsidRPr="00297AD7">
        <w:rPr>
          <w:w w:val="105"/>
          <w:sz w:val="26"/>
          <w:szCs w:val="26"/>
        </w:rPr>
        <w:t>do</w:t>
      </w:r>
      <w:r w:rsidRPr="00297AD7">
        <w:rPr>
          <w:spacing w:val="-8"/>
          <w:w w:val="105"/>
          <w:sz w:val="26"/>
          <w:szCs w:val="26"/>
        </w:rPr>
        <w:t xml:space="preserve"> </w:t>
      </w:r>
      <w:r w:rsidRPr="00297AD7">
        <w:rPr>
          <w:sz w:val="26"/>
          <w:szCs w:val="26"/>
        </w:rPr>
        <w:t>Hội đồng quản trị đương nhiệm có thể đề cử thêm ứng viên.</w:t>
      </w:r>
    </w:p>
    <w:p w:rsidR="00261391" w:rsidRPr="00297AD7" w:rsidRDefault="007E1C32" w:rsidP="00E058E6">
      <w:pPr>
        <w:pStyle w:val="Heading2"/>
        <w:tabs>
          <w:tab w:val="left" w:pos="567"/>
        </w:tabs>
        <w:spacing w:before="60" w:after="60"/>
        <w:jc w:val="both"/>
        <w:rPr>
          <w:rFonts w:ascii="Times New Roman" w:hAnsi="Times New Roman" w:cs="Times New Roman"/>
          <w:color w:val="auto"/>
          <w:w w:val="105"/>
        </w:rPr>
      </w:pPr>
      <w:r>
        <w:rPr>
          <w:rFonts w:ascii="Times New Roman" w:hAnsi="Times New Roman" w:cs="Times New Roman"/>
          <w:color w:val="auto"/>
          <w:w w:val="105"/>
        </w:rPr>
        <w:t>3</w:t>
      </w:r>
      <w:r w:rsidR="00974ED0" w:rsidRPr="00297AD7">
        <w:rPr>
          <w:rFonts w:ascii="Times New Roman" w:hAnsi="Times New Roman" w:cs="Times New Roman"/>
          <w:color w:val="auto"/>
          <w:w w:val="105"/>
        </w:rPr>
        <w:t>.</w:t>
      </w:r>
      <w:r w:rsidR="00261391" w:rsidRPr="00297AD7">
        <w:rPr>
          <w:rFonts w:ascii="Times New Roman" w:hAnsi="Times New Roman" w:cs="Times New Roman"/>
          <w:color w:val="auto"/>
          <w:w w:val="105"/>
        </w:rPr>
        <w:t xml:space="preserve"> Hồ sơ tham gia ứng cử, đề cử ứng cử viên để bầu vào BKS</w:t>
      </w:r>
    </w:p>
    <w:p w:rsidR="00261391" w:rsidRPr="00297AD7" w:rsidRDefault="00CB3ED3" w:rsidP="00E058E6">
      <w:pPr>
        <w:spacing w:before="60" w:after="60"/>
        <w:ind w:firstLine="567"/>
        <w:jc w:val="both"/>
        <w:rPr>
          <w:w w:val="105"/>
          <w:sz w:val="26"/>
          <w:szCs w:val="26"/>
        </w:rPr>
      </w:pPr>
      <w:r>
        <w:rPr>
          <w:w w:val="105"/>
          <w:sz w:val="26"/>
          <w:szCs w:val="26"/>
        </w:rPr>
        <w:t>a)</w:t>
      </w:r>
      <w:r w:rsidR="00261391" w:rsidRPr="00297AD7">
        <w:rPr>
          <w:w w:val="105"/>
          <w:sz w:val="26"/>
          <w:szCs w:val="26"/>
        </w:rPr>
        <w:t xml:space="preserve"> Hồ sơ tham gia ứng cử, đề cử ứng cử viên để bầu vào BKS bao gồm:</w:t>
      </w:r>
    </w:p>
    <w:p w:rsidR="00261391" w:rsidRPr="00297AD7" w:rsidRDefault="00CB3ED3" w:rsidP="00E058E6">
      <w:pPr>
        <w:spacing w:before="60" w:after="60"/>
        <w:ind w:firstLine="567"/>
        <w:jc w:val="both"/>
        <w:rPr>
          <w:w w:val="105"/>
          <w:sz w:val="26"/>
          <w:szCs w:val="26"/>
        </w:rPr>
      </w:pPr>
      <w:r>
        <w:rPr>
          <w:w w:val="105"/>
          <w:sz w:val="26"/>
          <w:szCs w:val="26"/>
        </w:rPr>
        <w:t>-</w:t>
      </w:r>
      <w:r w:rsidR="00261391" w:rsidRPr="00297AD7">
        <w:rPr>
          <w:w w:val="105"/>
          <w:sz w:val="26"/>
          <w:szCs w:val="26"/>
        </w:rPr>
        <w:t xml:space="preserve"> Đơn ứng cử hoặc Đơn đề cử ứng viên tham gia BKS (theo mẫu);</w:t>
      </w:r>
    </w:p>
    <w:p w:rsidR="00261391" w:rsidRPr="00297AD7" w:rsidRDefault="00CB3ED3" w:rsidP="00E058E6">
      <w:pPr>
        <w:spacing w:before="60" w:after="60"/>
        <w:ind w:firstLine="567"/>
        <w:jc w:val="both"/>
        <w:rPr>
          <w:w w:val="105"/>
          <w:sz w:val="26"/>
          <w:szCs w:val="26"/>
        </w:rPr>
      </w:pPr>
      <w:r>
        <w:rPr>
          <w:w w:val="105"/>
          <w:sz w:val="26"/>
          <w:szCs w:val="26"/>
        </w:rPr>
        <w:t>-</w:t>
      </w:r>
      <w:r w:rsidR="00261391" w:rsidRPr="00297AD7">
        <w:rPr>
          <w:w w:val="105"/>
          <w:sz w:val="26"/>
          <w:szCs w:val="26"/>
        </w:rPr>
        <w:t xml:space="preserve"> Sơ yếu lý lịch do ứng cử viên tự khai có dán ảnh (theo mẫu);</w:t>
      </w:r>
    </w:p>
    <w:p w:rsidR="00261391" w:rsidRPr="00297AD7" w:rsidRDefault="00CB3ED3" w:rsidP="00E058E6">
      <w:pPr>
        <w:spacing w:before="60" w:after="60"/>
        <w:ind w:firstLine="567"/>
        <w:jc w:val="both"/>
        <w:rPr>
          <w:w w:val="105"/>
          <w:sz w:val="26"/>
          <w:szCs w:val="26"/>
        </w:rPr>
      </w:pPr>
      <w:r>
        <w:rPr>
          <w:w w:val="105"/>
          <w:sz w:val="26"/>
          <w:szCs w:val="26"/>
        </w:rPr>
        <w:t>-</w:t>
      </w:r>
      <w:r w:rsidR="00261391" w:rsidRPr="00297AD7">
        <w:rPr>
          <w:w w:val="105"/>
          <w:sz w:val="26"/>
          <w:szCs w:val="26"/>
        </w:rPr>
        <w:t xml:space="preserve"> Bản sao hợp lệ CMTND/Hộ chiếu;</w:t>
      </w:r>
    </w:p>
    <w:p w:rsidR="00261391" w:rsidRPr="00297AD7" w:rsidRDefault="00CB3ED3" w:rsidP="00E058E6">
      <w:pPr>
        <w:spacing w:before="60" w:after="60"/>
        <w:ind w:firstLine="567"/>
        <w:jc w:val="both"/>
        <w:rPr>
          <w:w w:val="105"/>
          <w:sz w:val="26"/>
          <w:szCs w:val="26"/>
        </w:rPr>
      </w:pPr>
      <w:r>
        <w:rPr>
          <w:w w:val="105"/>
          <w:sz w:val="26"/>
          <w:szCs w:val="26"/>
        </w:rPr>
        <w:t>-</w:t>
      </w:r>
      <w:r w:rsidR="00261391" w:rsidRPr="00297AD7">
        <w:rPr>
          <w:w w:val="105"/>
          <w:sz w:val="26"/>
          <w:szCs w:val="26"/>
        </w:rPr>
        <w:t xml:space="preserve"> Bản sao hợp lệ các bằng cấp, văn bằng chứng chỉ chứng nhận trình độ văn hoá, trình độ chuyên môn;</w:t>
      </w:r>
    </w:p>
    <w:p w:rsidR="00261391" w:rsidRPr="00297AD7" w:rsidRDefault="00CB3ED3" w:rsidP="00E058E6">
      <w:pPr>
        <w:spacing w:before="60" w:after="60"/>
        <w:ind w:firstLine="567"/>
        <w:jc w:val="both"/>
        <w:rPr>
          <w:w w:val="105"/>
          <w:sz w:val="26"/>
          <w:szCs w:val="26"/>
        </w:rPr>
      </w:pPr>
      <w:r>
        <w:rPr>
          <w:w w:val="105"/>
          <w:sz w:val="26"/>
          <w:szCs w:val="26"/>
        </w:rPr>
        <w:t>-</w:t>
      </w:r>
      <w:r w:rsidR="00261391" w:rsidRPr="00297AD7">
        <w:rPr>
          <w:w w:val="105"/>
          <w:sz w:val="26"/>
          <w:szCs w:val="26"/>
        </w:rPr>
        <w:t xml:space="preserve"> Giấy ủy quyền và/hoặc Biên bản họp nhóm (nếu ứng cử viên được nhóm ủy quyền ứng cử).</w:t>
      </w:r>
    </w:p>
    <w:p w:rsidR="00261391" w:rsidRPr="000217D3" w:rsidRDefault="00CB3ED3" w:rsidP="00E058E6">
      <w:pPr>
        <w:spacing w:before="60" w:after="60"/>
        <w:jc w:val="both"/>
        <w:rPr>
          <w:color w:val="FF0000"/>
          <w:w w:val="105"/>
          <w:sz w:val="26"/>
          <w:szCs w:val="26"/>
        </w:rPr>
      </w:pPr>
      <w:r>
        <w:rPr>
          <w:w w:val="105"/>
          <w:sz w:val="26"/>
          <w:szCs w:val="26"/>
        </w:rPr>
        <w:t xml:space="preserve">          b)</w:t>
      </w:r>
      <w:r w:rsidR="00261391" w:rsidRPr="00297AD7">
        <w:rPr>
          <w:w w:val="105"/>
          <w:sz w:val="26"/>
          <w:szCs w:val="26"/>
        </w:rPr>
        <w:t xml:space="preserve"> Hồ sơ đề cử, ứng cử phải được gửi về Công ty cổ phần Thương mại và </w:t>
      </w:r>
      <w:r w:rsidR="00261391" w:rsidRPr="00E058E6">
        <w:rPr>
          <w:w w:val="105"/>
          <w:sz w:val="26"/>
          <w:szCs w:val="26"/>
        </w:rPr>
        <w:t xml:space="preserve">Vận tải Petrolimex Đà Nẵng trước 15h00’ ngày </w:t>
      </w:r>
      <w:r w:rsidR="00ED4FE8" w:rsidRPr="00E058E6">
        <w:rPr>
          <w:w w:val="105"/>
          <w:sz w:val="26"/>
          <w:szCs w:val="26"/>
        </w:rPr>
        <w:t>25</w:t>
      </w:r>
      <w:r w:rsidR="00261391" w:rsidRPr="00E058E6">
        <w:rPr>
          <w:w w:val="105"/>
          <w:sz w:val="26"/>
          <w:szCs w:val="26"/>
        </w:rPr>
        <w:t>/03/202</w:t>
      </w:r>
      <w:r w:rsidR="007E1C32" w:rsidRPr="00E058E6">
        <w:rPr>
          <w:w w:val="105"/>
          <w:sz w:val="26"/>
          <w:szCs w:val="26"/>
        </w:rPr>
        <w:t>3</w:t>
      </w:r>
      <w:r w:rsidR="00261391" w:rsidRPr="00E058E6">
        <w:rPr>
          <w:w w:val="105"/>
          <w:sz w:val="26"/>
          <w:szCs w:val="26"/>
        </w:rPr>
        <w:t xml:space="preserve"> theo địa chỉ sau:</w:t>
      </w:r>
    </w:p>
    <w:p w:rsidR="00261391" w:rsidRPr="00297AD7" w:rsidRDefault="00261391" w:rsidP="00E058E6">
      <w:pPr>
        <w:spacing w:before="60" w:after="60"/>
        <w:ind w:firstLine="567"/>
        <w:jc w:val="both"/>
        <w:rPr>
          <w:w w:val="105"/>
          <w:sz w:val="26"/>
          <w:szCs w:val="26"/>
        </w:rPr>
      </w:pPr>
      <w:r w:rsidRPr="00297AD7">
        <w:rPr>
          <w:w w:val="105"/>
          <w:sz w:val="26"/>
          <w:szCs w:val="26"/>
        </w:rPr>
        <w:t>Phòng Kỹ thuật Tổng hợp - Công ty cổ phần Thương</w:t>
      </w:r>
      <w:r w:rsidR="00164C39">
        <w:rPr>
          <w:w w:val="105"/>
          <w:sz w:val="26"/>
          <w:szCs w:val="26"/>
        </w:rPr>
        <w:t xml:space="preserve"> mại và Vận tải Petrolimex Đà Nẵ</w:t>
      </w:r>
      <w:r w:rsidRPr="00297AD7">
        <w:rPr>
          <w:w w:val="105"/>
          <w:sz w:val="26"/>
          <w:szCs w:val="26"/>
        </w:rPr>
        <w:t>ng.</w:t>
      </w:r>
    </w:p>
    <w:p w:rsidR="00261391" w:rsidRPr="00297AD7" w:rsidRDefault="007E1C32" w:rsidP="00E058E6">
      <w:pPr>
        <w:spacing w:before="60" w:after="60"/>
        <w:ind w:firstLine="567"/>
        <w:jc w:val="both"/>
        <w:rPr>
          <w:w w:val="105"/>
          <w:sz w:val="26"/>
          <w:szCs w:val="26"/>
        </w:rPr>
      </w:pPr>
      <w:r>
        <w:rPr>
          <w:w w:val="105"/>
          <w:sz w:val="26"/>
          <w:szCs w:val="26"/>
        </w:rPr>
        <w:t>Địa chỉ: 179 Nguyễn Văn Thoại, Q</w:t>
      </w:r>
      <w:r w:rsidR="00261391" w:rsidRPr="00297AD7">
        <w:rPr>
          <w:w w:val="105"/>
          <w:sz w:val="26"/>
          <w:szCs w:val="26"/>
        </w:rPr>
        <w:t>uận Sơn Trà, TP</w:t>
      </w:r>
      <w:r>
        <w:rPr>
          <w:w w:val="105"/>
          <w:sz w:val="26"/>
          <w:szCs w:val="26"/>
        </w:rPr>
        <w:t>.</w:t>
      </w:r>
      <w:r w:rsidR="00261391" w:rsidRPr="00297AD7">
        <w:rPr>
          <w:w w:val="105"/>
          <w:sz w:val="26"/>
          <w:szCs w:val="26"/>
        </w:rPr>
        <w:t xml:space="preserve"> Đà Nẵng</w:t>
      </w:r>
      <w:r>
        <w:rPr>
          <w:w w:val="105"/>
          <w:sz w:val="26"/>
          <w:szCs w:val="26"/>
        </w:rPr>
        <w:t>.</w:t>
      </w:r>
    </w:p>
    <w:p w:rsidR="00261391" w:rsidRPr="00297AD7" w:rsidRDefault="00261391" w:rsidP="00E058E6">
      <w:pPr>
        <w:spacing w:before="60" w:after="60"/>
        <w:ind w:firstLine="567"/>
        <w:jc w:val="both"/>
        <w:rPr>
          <w:w w:val="105"/>
          <w:sz w:val="26"/>
          <w:szCs w:val="26"/>
        </w:rPr>
      </w:pPr>
      <w:r w:rsidRPr="00297AD7">
        <w:rPr>
          <w:w w:val="105"/>
          <w:sz w:val="26"/>
          <w:szCs w:val="26"/>
        </w:rPr>
        <w:t>Điện thoại: 0236.3987459 Fax: 0236.3987459</w:t>
      </w:r>
    </w:p>
    <w:p w:rsidR="00043B19" w:rsidRPr="00297AD7" w:rsidRDefault="00261391" w:rsidP="00E058E6">
      <w:pPr>
        <w:spacing w:before="60" w:after="60"/>
        <w:ind w:firstLine="567"/>
        <w:jc w:val="both"/>
        <w:rPr>
          <w:w w:val="105"/>
          <w:sz w:val="26"/>
          <w:szCs w:val="26"/>
        </w:rPr>
      </w:pPr>
      <w:r w:rsidRPr="00297AD7">
        <w:rPr>
          <w:w w:val="105"/>
          <w:sz w:val="26"/>
          <w:szCs w:val="26"/>
        </w:rPr>
        <w:t xml:space="preserve">Người Liên hệ: </w:t>
      </w:r>
      <w:r w:rsidR="007E1C32">
        <w:rPr>
          <w:w w:val="105"/>
          <w:sz w:val="26"/>
          <w:szCs w:val="26"/>
        </w:rPr>
        <w:t>Bà Nguyễn Thị Thanh - Phòng Kỹ thuật Tổng hợp</w:t>
      </w:r>
      <w:r w:rsidRPr="00297AD7">
        <w:rPr>
          <w:w w:val="105"/>
          <w:sz w:val="26"/>
          <w:szCs w:val="26"/>
        </w:rPr>
        <w:t xml:space="preserve">; Di động: </w:t>
      </w:r>
      <w:r w:rsidR="007E1C32">
        <w:rPr>
          <w:w w:val="105"/>
          <w:sz w:val="26"/>
          <w:szCs w:val="26"/>
        </w:rPr>
        <w:t>0945 244 045.</w:t>
      </w:r>
    </w:p>
    <w:p w:rsidR="00D20289" w:rsidRPr="000217D3" w:rsidRDefault="007E1C32" w:rsidP="00E058E6">
      <w:pPr>
        <w:spacing w:before="60" w:after="60"/>
        <w:jc w:val="both"/>
        <w:rPr>
          <w:b/>
          <w:w w:val="105"/>
          <w:sz w:val="26"/>
          <w:szCs w:val="26"/>
        </w:rPr>
      </w:pPr>
      <w:r>
        <w:rPr>
          <w:b/>
          <w:w w:val="105"/>
          <w:sz w:val="26"/>
          <w:szCs w:val="26"/>
        </w:rPr>
        <w:t>4</w:t>
      </w:r>
      <w:r w:rsidR="00043B19" w:rsidRPr="000217D3">
        <w:rPr>
          <w:b/>
          <w:w w:val="105"/>
          <w:sz w:val="26"/>
          <w:szCs w:val="26"/>
        </w:rPr>
        <w:t xml:space="preserve">. </w:t>
      </w:r>
      <w:r w:rsidR="00ED12AF" w:rsidRPr="000217D3">
        <w:rPr>
          <w:b/>
          <w:sz w:val="26"/>
          <w:szCs w:val="26"/>
          <w:lang w:val="en-GB"/>
        </w:rPr>
        <w:t xml:space="preserve">Danh sách </w:t>
      </w:r>
      <w:r w:rsidR="00ED12AF" w:rsidRPr="000217D3">
        <w:rPr>
          <w:b/>
          <w:sz w:val="26"/>
          <w:szCs w:val="26"/>
          <w:lang w:val="vi-VN"/>
        </w:rPr>
        <w:t xml:space="preserve">ứng cử viên </w:t>
      </w:r>
      <w:r w:rsidR="00ED12AF" w:rsidRPr="000217D3">
        <w:rPr>
          <w:b/>
          <w:sz w:val="26"/>
          <w:szCs w:val="26"/>
        </w:rPr>
        <w:t xml:space="preserve">Thành viên </w:t>
      </w:r>
      <w:r w:rsidR="00ED12AF" w:rsidRPr="000217D3">
        <w:rPr>
          <w:b/>
          <w:sz w:val="26"/>
          <w:szCs w:val="26"/>
          <w:lang w:val="vi-VN"/>
        </w:rPr>
        <w:t>B</w:t>
      </w:r>
      <w:r w:rsidR="00ED12AF" w:rsidRPr="000217D3">
        <w:rPr>
          <w:b/>
          <w:sz w:val="26"/>
          <w:szCs w:val="26"/>
        </w:rPr>
        <w:t>KS</w:t>
      </w:r>
    </w:p>
    <w:p w:rsidR="006B20C6" w:rsidRPr="00983326" w:rsidRDefault="00983326" w:rsidP="00E058E6">
      <w:pPr>
        <w:spacing w:before="60" w:after="60"/>
        <w:ind w:firstLine="567"/>
        <w:jc w:val="both"/>
        <w:rPr>
          <w:w w:val="105"/>
          <w:sz w:val="26"/>
          <w:szCs w:val="26"/>
        </w:rPr>
      </w:pPr>
      <w:r>
        <w:rPr>
          <w:w w:val="105"/>
          <w:sz w:val="26"/>
          <w:szCs w:val="26"/>
        </w:rPr>
        <w:t xml:space="preserve">- </w:t>
      </w:r>
      <w:r w:rsidR="005E1E76" w:rsidRPr="00983326">
        <w:rPr>
          <w:w w:val="105"/>
          <w:sz w:val="26"/>
          <w:szCs w:val="26"/>
        </w:rPr>
        <w:t>Trên cơ sở hồ sơ</w:t>
      </w:r>
      <w:r w:rsidR="00134C06" w:rsidRPr="00983326">
        <w:rPr>
          <w:w w:val="105"/>
          <w:sz w:val="26"/>
          <w:szCs w:val="26"/>
        </w:rPr>
        <w:t xml:space="preserve"> ứng cử và đề cử </w:t>
      </w:r>
      <w:r w:rsidR="00BE57A6" w:rsidRPr="00983326">
        <w:rPr>
          <w:w w:val="105"/>
          <w:sz w:val="26"/>
          <w:szCs w:val="26"/>
        </w:rPr>
        <w:t xml:space="preserve">thành viên BKS </w:t>
      </w:r>
      <w:r w:rsidR="00134C06" w:rsidRPr="00983326">
        <w:rPr>
          <w:w w:val="105"/>
          <w:sz w:val="26"/>
          <w:szCs w:val="26"/>
        </w:rPr>
        <w:t>của các cổ đông</w:t>
      </w:r>
      <w:r w:rsidR="00C660D1" w:rsidRPr="00983326">
        <w:rPr>
          <w:w w:val="105"/>
          <w:sz w:val="26"/>
          <w:szCs w:val="26"/>
        </w:rPr>
        <w:t>/đại diện cổ đông</w:t>
      </w:r>
      <w:r w:rsidR="00347E6F" w:rsidRPr="00983326">
        <w:rPr>
          <w:w w:val="105"/>
          <w:sz w:val="26"/>
          <w:szCs w:val="26"/>
        </w:rPr>
        <w:t xml:space="preserve"> gửi về Công ty</w:t>
      </w:r>
      <w:r w:rsidR="005F10CA" w:rsidRPr="00983326">
        <w:rPr>
          <w:w w:val="105"/>
          <w:sz w:val="26"/>
          <w:szCs w:val="26"/>
        </w:rPr>
        <w:t>, Ban tổ chức ĐHĐCĐ</w:t>
      </w:r>
      <w:r w:rsidR="00043B19" w:rsidRPr="00983326">
        <w:rPr>
          <w:w w:val="105"/>
          <w:sz w:val="26"/>
          <w:szCs w:val="26"/>
        </w:rPr>
        <w:t xml:space="preserve"> </w:t>
      </w:r>
      <w:r w:rsidR="00357119" w:rsidRPr="00983326">
        <w:rPr>
          <w:w w:val="105"/>
          <w:sz w:val="26"/>
          <w:szCs w:val="26"/>
        </w:rPr>
        <w:t xml:space="preserve">năm </w:t>
      </w:r>
      <w:r w:rsidR="00C8367B" w:rsidRPr="00983326">
        <w:rPr>
          <w:w w:val="105"/>
          <w:sz w:val="26"/>
          <w:szCs w:val="26"/>
        </w:rPr>
        <w:t>20</w:t>
      </w:r>
      <w:r w:rsidR="00357119" w:rsidRPr="00983326">
        <w:rPr>
          <w:w w:val="105"/>
          <w:sz w:val="26"/>
          <w:szCs w:val="26"/>
        </w:rPr>
        <w:t>2</w:t>
      </w:r>
      <w:r w:rsidR="00E058E6">
        <w:rPr>
          <w:w w:val="105"/>
          <w:sz w:val="26"/>
          <w:szCs w:val="26"/>
        </w:rPr>
        <w:t>3</w:t>
      </w:r>
      <w:r w:rsidR="00C8367B" w:rsidRPr="00983326">
        <w:rPr>
          <w:w w:val="105"/>
          <w:sz w:val="26"/>
          <w:szCs w:val="26"/>
        </w:rPr>
        <w:t xml:space="preserve"> sẽ lập</w:t>
      </w:r>
      <w:r w:rsidR="00134C06" w:rsidRPr="00983326">
        <w:rPr>
          <w:w w:val="105"/>
          <w:sz w:val="26"/>
          <w:szCs w:val="26"/>
        </w:rPr>
        <w:t xml:space="preserve"> danh </w:t>
      </w:r>
      <w:r w:rsidR="00C660D1" w:rsidRPr="00983326">
        <w:rPr>
          <w:w w:val="105"/>
          <w:sz w:val="26"/>
          <w:szCs w:val="26"/>
        </w:rPr>
        <w:t>sách ứng cử</w:t>
      </w:r>
      <w:r w:rsidR="007F78B4">
        <w:rPr>
          <w:w w:val="105"/>
          <w:sz w:val="26"/>
          <w:szCs w:val="26"/>
        </w:rPr>
        <w:t>/đ</w:t>
      </w:r>
      <w:r w:rsidR="007F78B4" w:rsidRPr="007F78B4">
        <w:rPr>
          <w:w w:val="105"/>
          <w:sz w:val="26"/>
          <w:szCs w:val="26"/>
        </w:rPr>
        <w:t>ề</w:t>
      </w:r>
      <w:r w:rsidR="007F78B4">
        <w:rPr>
          <w:w w:val="105"/>
          <w:sz w:val="26"/>
          <w:szCs w:val="26"/>
        </w:rPr>
        <w:t xml:space="preserve"> c</w:t>
      </w:r>
      <w:r w:rsidR="007F78B4" w:rsidRPr="007F78B4">
        <w:rPr>
          <w:w w:val="105"/>
          <w:sz w:val="26"/>
          <w:szCs w:val="26"/>
        </w:rPr>
        <w:t>ử</w:t>
      </w:r>
      <w:r w:rsidR="00C660D1" w:rsidRPr="00983326">
        <w:rPr>
          <w:w w:val="105"/>
          <w:sz w:val="26"/>
          <w:szCs w:val="26"/>
        </w:rPr>
        <w:t xml:space="preserve"> viên </w:t>
      </w:r>
      <w:r w:rsidR="002B4580" w:rsidRPr="00983326">
        <w:rPr>
          <w:w w:val="105"/>
          <w:sz w:val="26"/>
          <w:szCs w:val="26"/>
        </w:rPr>
        <w:t xml:space="preserve">Thành viên </w:t>
      </w:r>
      <w:r w:rsidR="00BE57A6" w:rsidRPr="00983326">
        <w:rPr>
          <w:w w:val="105"/>
          <w:sz w:val="26"/>
          <w:szCs w:val="26"/>
        </w:rPr>
        <w:t>BKS</w:t>
      </w:r>
      <w:r w:rsidR="006B20C6" w:rsidRPr="00983326">
        <w:rPr>
          <w:w w:val="105"/>
          <w:sz w:val="26"/>
          <w:szCs w:val="26"/>
        </w:rPr>
        <w:t>.</w:t>
      </w:r>
      <w:r w:rsidR="007F78B4">
        <w:rPr>
          <w:w w:val="105"/>
          <w:sz w:val="26"/>
          <w:szCs w:val="26"/>
        </w:rPr>
        <w:t xml:space="preserve"> </w:t>
      </w:r>
      <w:r w:rsidR="006B20C6" w:rsidRPr="00983326">
        <w:rPr>
          <w:w w:val="105"/>
          <w:sz w:val="26"/>
          <w:szCs w:val="26"/>
        </w:rPr>
        <w:t>Chỉ những Hồ sơ ứng cử, đề cử đáp ứng đầy đủ các điều kiện</w:t>
      </w:r>
      <w:r w:rsidR="007B25F9">
        <w:rPr>
          <w:w w:val="105"/>
          <w:sz w:val="26"/>
          <w:szCs w:val="26"/>
        </w:rPr>
        <w:t xml:space="preserve"> tr</w:t>
      </w:r>
      <w:r w:rsidR="007B25F9" w:rsidRPr="007B25F9">
        <w:rPr>
          <w:w w:val="105"/>
          <w:sz w:val="26"/>
          <w:szCs w:val="26"/>
        </w:rPr>
        <w:t>ê</w:t>
      </w:r>
      <w:r w:rsidR="007B25F9">
        <w:rPr>
          <w:w w:val="105"/>
          <w:sz w:val="26"/>
          <w:szCs w:val="26"/>
        </w:rPr>
        <w:t>n</w:t>
      </w:r>
      <w:r w:rsidR="00CE1AD8" w:rsidRPr="00983326">
        <w:rPr>
          <w:w w:val="105"/>
          <w:sz w:val="26"/>
          <w:szCs w:val="26"/>
        </w:rPr>
        <w:t>. Cổ đông/đại diện Cổ đông</w:t>
      </w:r>
      <w:r w:rsidR="006B20C6" w:rsidRPr="00983326">
        <w:rPr>
          <w:w w:val="105"/>
          <w:sz w:val="26"/>
          <w:szCs w:val="26"/>
        </w:rPr>
        <w:t xml:space="preserve"> ứng cử/đề cử thành viên BKS chịu trách nhiệm trước p</w:t>
      </w:r>
      <w:r w:rsidR="00613A48" w:rsidRPr="00983326">
        <w:rPr>
          <w:w w:val="105"/>
          <w:sz w:val="26"/>
          <w:szCs w:val="26"/>
        </w:rPr>
        <w:t xml:space="preserve">háp luật </w:t>
      </w:r>
      <w:r w:rsidR="006B20C6" w:rsidRPr="00983326">
        <w:rPr>
          <w:w w:val="105"/>
          <w:sz w:val="26"/>
          <w:szCs w:val="26"/>
        </w:rPr>
        <w:t>về tính trung thực và chính xác của nội d</w:t>
      </w:r>
      <w:r w:rsidR="00CE1AD8" w:rsidRPr="00983326">
        <w:rPr>
          <w:w w:val="105"/>
          <w:sz w:val="26"/>
          <w:szCs w:val="26"/>
        </w:rPr>
        <w:t>ung Hồ sơ ứng cử, đề cử</w:t>
      </w:r>
      <w:r w:rsidR="006B20C6" w:rsidRPr="00983326">
        <w:rPr>
          <w:w w:val="105"/>
          <w:sz w:val="26"/>
          <w:szCs w:val="26"/>
        </w:rPr>
        <w:t>.</w:t>
      </w:r>
    </w:p>
    <w:p w:rsidR="00B9470B" w:rsidRPr="00983326" w:rsidRDefault="00841167" w:rsidP="00E058E6">
      <w:pPr>
        <w:spacing w:before="60" w:after="60"/>
        <w:ind w:firstLine="567"/>
        <w:jc w:val="both"/>
        <w:rPr>
          <w:w w:val="105"/>
          <w:sz w:val="26"/>
          <w:szCs w:val="26"/>
        </w:rPr>
      </w:pPr>
      <w:r>
        <w:rPr>
          <w:w w:val="105"/>
          <w:sz w:val="26"/>
          <w:szCs w:val="26"/>
        </w:rPr>
        <w:t xml:space="preserve">- </w:t>
      </w:r>
      <w:r w:rsidR="00B9470B" w:rsidRPr="00983326">
        <w:rPr>
          <w:w w:val="105"/>
          <w:sz w:val="26"/>
          <w:szCs w:val="26"/>
        </w:rPr>
        <w:t>Trường hợp số ứn</w:t>
      </w:r>
      <w:r w:rsidR="00CE1AD8" w:rsidRPr="00983326">
        <w:rPr>
          <w:w w:val="105"/>
          <w:sz w:val="26"/>
          <w:szCs w:val="26"/>
        </w:rPr>
        <w:t>g cử</w:t>
      </w:r>
      <w:r w:rsidR="005959A6">
        <w:rPr>
          <w:w w:val="105"/>
          <w:sz w:val="26"/>
          <w:szCs w:val="26"/>
        </w:rPr>
        <w:t>/đ</w:t>
      </w:r>
      <w:r w:rsidR="005959A6" w:rsidRPr="005959A6">
        <w:rPr>
          <w:w w:val="105"/>
          <w:sz w:val="26"/>
          <w:szCs w:val="26"/>
        </w:rPr>
        <w:t>ề</w:t>
      </w:r>
      <w:r w:rsidR="005959A6">
        <w:rPr>
          <w:w w:val="105"/>
          <w:sz w:val="26"/>
          <w:szCs w:val="26"/>
        </w:rPr>
        <w:t xml:space="preserve"> c</w:t>
      </w:r>
      <w:r w:rsidR="005959A6" w:rsidRPr="005959A6">
        <w:rPr>
          <w:w w:val="105"/>
          <w:sz w:val="26"/>
          <w:szCs w:val="26"/>
        </w:rPr>
        <w:t>ử</w:t>
      </w:r>
      <w:r w:rsidR="00CE1AD8" w:rsidRPr="00983326">
        <w:rPr>
          <w:w w:val="105"/>
          <w:sz w:val="26"/>
          <w:szCs w:val="26"/>
        </w:rPr>
        <w:t xml:space="preserve"> </w:t>
      </w:r>
      <w:r w:rsidR="00B9470B" w:rsidRPr="00983326">
        <w:rPr>
          <w:w w:val="105"/>
          <w:sz w:val="26"/>
          <w:szCs w:val="26"/>
        </w:rPr>
        <w:t xml:space="preserve">thấp hơn số ứng cử viên </w:t>
      </w:r>
      <w:r w:rsidR="00A23BA9" w:rsidRPr="00983326">
        <w:rPr>
          <w:w w:val="105"/>
          <w:sz w:val="26"/>
          <w:szCs w:val="26"/>
        </w:rPr>
        <w:t>qu</w:t>
      </w:r>
      <w:r w:rsidR="003A3E30">
        <w:rPr>
          <w:w w:val="105"/>
          <w:sz w:val="26"/>
          <w:szCs w:val="26"/>
        </w:rPr>
        <w:t>y</w:t>
      </w:r>
      <w:r w:rsidR="00A23BA9" w:rsidRPr="00983326">
        <w:rPr>
          <w:w w:val="105"/>
          <w:sz w:val="26"/>
          <w:szCs w:val="26"/>
        </w:rPr>
        <w:t xml:space="preserve"> định tại </w:t>
      </w:r>
      <w:r w:rsidR="00CC6B74">
        <w:rPr>
          <w:w w:val="105"/>
          <w:sz w:val="26"/>
          <w:szCs w:val="26"/>
        </w:rPr>
        <w:t>t</w:t>
      </w:r>
      <w:r w:rsidR="00A23BA9" w:rsidRPr="00983326">
        <w:rPr>
          <w:w w:val="105"/>
          <w:sz w:val="26"/>
          <w:szCs w:val="26"/>
        </w:rPr>
        <w:t xml:space="preserve">hông báo này </w:t>
      </w:r>
      <w:r w:rsidR="00B9470B" w:rsidRPr="00983326">
        <w:rPr>
          <w:w w:val="105"/>
          <w:sz w:val="26"/>
          <w:szCs w:val="26"/>
        </w:rPr>
        <w:t>thì số ứng cử v</w:t>
      </w:r>
      <w:r w:rsidR="00A5422D" w:rsidRPr="00983326">
        <w:rPr>
          <w:w w:val="105"/>
          <w:sz w:val="26"/>
          <w:szCs w:val="26"/>
        </w:rPr>
        <w:t>iên còn lại do HĐQT, BKS</w:t>
      </w:r>
      <w:r w:rsidR="00CE1AD8" w:rsidRPr="00983326">
        <w:rPr>
          <w:w w:val="105"/>
          <w:sz w:val="26"/>
          <w:szCs w:val="26"/>
        </w:rPr>
        <w:t xml:space="preserve"> Công ty</w:t>
      </w:r>
      <w:r w:rsidR="00ED475F" w:rsidRPr="00983326">
        <w:rPr>
          <w:w w:val="105"/>
          <w:sz w:val="26"/>
          <w:szCs w:val="26"/>
        </w:rPr>
        <w:t xml:space="preserve"> sẽ</w:t>
      </w:r>
      <w:r w:rsidR="00B9470B" w:rsidRPr="00983326">
        <w:rPr>
          <w:w w:val="105"/>
          <w:sz w:val="26"/>
          <w:szCs w:val="26"/>
        </w:rPr>
        <w:t xml:space="preserve"> đề cử</w:t>
      </w:r>
      <w:r w:rsidR="00ED475F" w:rsidRPr="00983326">
        <w:rPr>
          <w:w w:val="105"/>
          <w:sz w:val="26"/>
          <w:szCs w:val="26"/>
        </w:rPr>
        <w:t xml:space="preserve"> theo qu</w:t>
      </w:r>
      <w:r w:rsidR="003A3E30">
        <w:rPr>
          <w:w w:val="105"/>
          <w:sz w:val="26"/>
          <w:szCs w:val="26"/>
        </w:rPr>
        <w:t>y</w:t>
      </w:r>
      <w:r w:rsidR="00ED475F" w:rsidRPr="00983326">
        <w:rPr>
          <w:w w:val="105"/>
          <w:sz w:val="26"/>
          <w:szCs w:val="26"/>
        </w:rPr>
        <w:t xml:space="preserve"> định</w:t>
      </w:r>
      <w:r w:rsidR="00B9470B" w:rsidRPr="00983326">
        <w:rPr>
          <w:w w:val="105"/>
          <w:sz w:val="26"/>
          <w:szCs w:val="26"/>
        </w:rPr>
        <w:t>.</w:t>
      </w:r>
      <w:r w:rsidR="00ED475F" w:rsidRPr="00983326">
        <w:rPr>
          <w:w w:val="105"/>
          <w:sz w:val="26"/>
          <w:szCs w:val="26"/>
        </w:rPr>
        <w:t>/.</w:t>
      </w:r>
    </w:p>
    <w:p w:rsidR="00056C84" w:rsidRPr="00261391" w:rsidRDefault="00056C84" w:rsidP="00E058E6">
      <w:pPr>
        <w:spacing w:before="60" w:after="60" w:line="360" w:lineRule="exact"/>
        <w:ind w:firstLine="630"/>
        <w:jc w:val="both"/>
        <w:rPr>
          <w:bCs/>
          <w:sz w:val="26"/>
          <w:szCs w:val="26"/>
        </w:rPr>
      </w:pPr>
      <w:r w:rsidRPr="00261391">
        <w:rPr>
          <w:bCs/>
          <w:sz w:val="26"/>
          <w:szCs w:val="26"/>
        </w:rPr>
        <w:t>Trân trọng!</w:t>
      </w:r>
    </w:p>
    <w:tbl>
      <w:tblPr>
        <w:tblW w:w="0" w:type="auto"/>
        <w:tblLook w:val="04A0" w:firstRow="1" w:lastRow="0" w:firstColumn="1" w:lastColumn="0" w:noHBand="0" w:noVBand="1"/>
      </w:tblPr>
      <w:tblGrid>
        <w:gridCol w:w="4534"/>
        <w:gridCol w:w="4538"/>
      </w:tblGrid>
      <w:tr w:rsidR="00056C84" w:rsidRPr="00261391" w:rsidTr="0070429C">
        <w:tc>
          <w:tcPr>
            <w:tcW w:w="4644" w:type="dxa"/>
          </w:tcPr>
          <w:p w:rsidR="00056C84" w:rsidRPr="00D96360" w:rsidRDefault="00056C84" w:rsidP="00056C84">
            <w:pPr>
              <w:spacing w:line="360" w:lineRule="exact"/>
              <w:jc w:val="both"/>
              <w:rPr>
                <w:b/>
                <w:i/>
              </w:rPr>
            </w:pPr>
            <w:r w:rsidRPr="00D96360">
              <w:rPr>
                <w:b/>
                <w:i/>
                <w:sz w:val="22"/>
                <w:szCs w:val="22"/>
              </w:rPr>
              <w:t>Nơi nhận:</w:t>
            </w:r>
          </w:p>
        </w:tc>
        <w:tc>
          <w:tcPr>
            <w:tcW w:w="4644" w:type="dxa"/>
          </w:tcPr>
          <w:p w:rsidR="00056C84" w:rsidRPr="00261391" w:rsidRDefault="00056C84" w:rsidP="00056C84">
            <w:pPr>
              <w:spacing w:line="360" w:lineRule="exact"/>
              <w:jc w:val="center"/>
              <w:rPr>
                <w:b/>
                <w:sz w:val="26"/>
                <w:szCs w:val="26"/>
              </w:rPr>
            </w:pPr>
            <w:r w:rsidRPr="00261391">
              <w:rPr>
                <w:b/>
                <w:sz w:val="26"/>
                <w:szCs w:val="26"/>
              </w:rPr>
              <w:t>T/M. HỘI ĐỒNG QUẢN TRỊ</w:t>
            </w:r>
          </w:p>
        </w:tc>
      </w:tr>
      <w:tr w:rsidR="00056C84" w:rsidRPr="00261391" w:rsidTr="0070429C">
        <w:trPr>
          <w:trHeight w:val="270"/>
        </w:trPr>
        <w:tc>
          <w:tcPr>
            <w:tcW w:w="4644" w:type="dxa"/>
          </w:tcPr>
          <w:p w:rsidR="00056C84" w:rsidRPr="00D96360" w:rsidRDefault="00056C84" w:rsidP="00056C84">
            <w:pPr>
              <w:spacing w:line="320" w:lineRule="exact"/>
              <w:jc w:val="both"/>
            </w:pPr>
            <w:r w:rsidRPr="00D96360">
              <w:rPr>
                <w:sz w:val="22"/>
                <w:szCs w:val="22"/>
              </w:rPr>
              <w:t xml:space="preserve">   - Như trên;</w:t>
            </w:r>
          </w:p>
          <w:p w:rsidR="00056C84" w:rsidRPr="00D96360" w:rsidRDefault="00056C84" w:rsidP="00056C84">
            <w:pPr>
              <w:spacing w:line="320" w:lineRule="exact"/>
              <w:jc w:val="both"/>
            </w:pPr>
            <w:r w:rsidRPr="00D96360">
              <w:rPr>
                <w:sz w:val="22"/>
                <w:szCs w:val="22"/>
              </w:rPr>
              <w:t xml:space="preserve">   - </w:t>
            </w:r>
            <w:r w:rsidR="00E058E6">
              <w:rPr>
                <w:sz w:val="22"/>
                <w:szCs w:val="22"/>
              </w:rPr>
              <w:t xml:space="preserve">HĐQT, </w:t>
            </w:r>
            <w:r w:rsidRPr="00D96360">
              <w:rPr>
                <w:sz w:val="22"/>
                <w:szCs w:val="22"/>
              </w:rPr>
              <w:t>BKS Cty;</w:t>
            </w:r>
          </w:p>
          <w:p w:rsidR="00056C84" w:rsidRPr="00D96360" w:rsidRDefault="00056C84" w:rsidP="00056C84">
            <w:pPr>
              <w:spacing w:line="320" w:lineRule="exact"/>
              <w:jc w:val="both"/>
            </w:pPr>
            <w:r w:rsidRPr="00D96360">
              <w:rPr>
                <w:sz w:val="22"/>
                <w:szCs w:val="22"/>
              </w:rPr>
              <w:t xml:space="preserve">   - Lưu TK. HĐQT, VT.</w:t>
            </w:r>
          </w:p>
          <w:p w:rsidR="00056C84" w:rsidRPr="00D96360" w:rsidRDefault="00056C84" w:rsidP="00056C84">
            <w:pPr>
              <w:spacing w:line="260" w:lineRule="exact"/>
              <w:ind w:left="426"/>
              <w:jc w:val="both"/>
            </w:pPr>
          </w:p>
        </w:tc>
        <w:tc>
          <w:tcPr>
            <w:tcW w:w="4644" w:type="dxa"/>
          </w:tcPr>
          <w:p w:rsidR="00056C84" w:rsidRDefault="00056C84" w:rsidP="00056C84">
            <w:pPr>
              <w:spacing w:line="360" w:lineRule="exact"/>
              <w:jc w:val="center"/>
              <w:rPr>
                <w:b/>
                <w:sz w:val="26"/>
                <w:szCs w:val="26"/>
              </w:rPr>
            </w:pPr>
            <w:r w:rsidRPr="00261391">
              <w:rPr>
                <w:b/>
                <w:sz w:val="26"/>
                <w:szCs w:val="26"/>
              </w:rPr>
              <w:t>CHỦ TỊCH</w:t>
            </w:r>
          </w:p>
          <w:p w:rsidR="00D96360" w:rsidRDefault="00D96360" w:rsidP="00056C84">
            <w:pPr>
              <w:spacing w:line="360" w:lineRule="exact"/>
              <w:jc w:val="center"/>
              <w:rPr>
                <w:b/>
                <w:sz w:val="26"/>
                <w:szCs w:val="26"/>
              </w:rPr>
            </w:pPr>
          </w:p>
          <w:p w:rsidR="00D96360" w:rsidRDefault="00D96360" w:rsidP="00056C84">
            <w:pPr>
              <w:spacing w:line="360" w:lineRule="exact"/>
              <w:jc w:val="center"/>
              <w:rPr>
                <w:b/>
                <w:sz w:val="26"/>
                <w:szCs w:val="26"/>
              </w:rPr>
            </w:pPr>
          </w:p>
          <w:p w:rsidR="00D96360" w:rsidRPr="00261391" w:rsidRDefault="00D96360" w:rsidP="00056C84">
            <w:pPr>
              <w:spacing w:line="360" w:lineRule="exact"/>
              <w:jc w:val="center"/>
              <w:rPr>
                <w:b/>
                <w:sz w:val="26"/>
                <w:szCs w:val="26"/>
              </w:rPr>
            </w:pPr>
          </w:p>
        </w:tc>
      </w:tr>
    </w:tbl>
    <w:p w:rsidR="00056C84" w:rsidRPr="00261391" w:rsidRDefault="0084714C" w:rsidP="00056C84">
      <w:pPr>
        <w:jc w:val="center"/>
        <w:rPr>
          <w:b/>
          <w:bCs/>
          <w:sz w:val="28"/>
          <w:szCs w:val="28"/>
        </w:rPr>
      </w:pPr>
      <w:r w:rsidRPr="00261391">
        <w:rPr>
          <w:bCs/>
          <w:sz w:val="22"/>
          <w:szCs w:val="28"/>
        </w:rPr>
        <w:t xml:space="preserve">                                                                               </w:t>
      </w:r>
      <w:r w:rsidR="00E058E6">
        <w:rPr>
          <w:bCs/>
          <w:sz w:val="22"/>
          <w:szCs w:val="28"/>
        </w:rPr>
        <w:t xml:space="preserve">      </w:t>
      </w:r>
      <w:r w:rsidRPr="00261391">
        <w:rPr>
          <w:bCs/>
          <w:sz w:val="22"/>
          <w:szCs w:val="28"/>
        </w:rPr>
        <w:t xml:space="preserve"> </w:t>
      </w:r>
      <w:r w:rsidRPr="00261391">
        <w:rPr>
          <w:b/>
          <w:bCs/>
          <w:sz w:val="28"/>
          <w:szCs w:val="28"/>
        </w:rPr>
        <w:t>Lê Thị Hào</w:t>
      </w:r>
    </w:p>
    <w:p w:rsidR="00056C84" w:rsidRPr="00261391" w:rsidRDefault="00056C84" w:rsidP="00651320">
      <w:pPr>
        <w:pStyle w:val="ListParagraph"/>
        <w:tabs>
          <w:tab w:val="left" w:pos="851"/>
        </w:tabs>
        <w:spacing w:before="120" w:after="120"/>
        <w:ind w:left="0" w:firstLine="567"/>
        <w:contextualSpacing w:val="0"/>
        <w:jc w:val="both"/>
        <w:rPr>
          <w:sz w:val="26"/>
          <w:szCs w:val="26"/>
        </w:rPr>
      </w:pPr>
    </w:p>
    <w:p w:rsidR="00056C84" w:rsidRPr="00261391" w:rsidRDefault="00056C84" w:rsidP="00651320">
      <w:pPr>
        <w:pStyle w:val="ListParagraph"/>
        <w:tabs>
          <w:tab w:val="left" w:pos="851"/>
        </w:tabs>
        <w:spacing w:before="120" w:after="120"/>
        <w:ind w:left="0" w:firstLine="567"/>
        <w:contextualSpacing w:val="0"/>
        <w:jc w:val="both"/>
        <w:rPr>
          <w:sz w:val="26"/>
          <w:szCs w:val="26"/>
        </w:rPr>
      </w:pPr>
    </w:p>
    <w:sectPr w:rsidR="00056C84" w:rsidRPr="00261391" w:rsidSect="00D560C6">
      <w:footerReference w:type="default" r:id="rId9"/>
      <w:pgSz w:w="11907" w:h="16839" w:code="9"/>
      <w:pgMar w:top="810"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EF" w:rsidRDefault="007F62EF" w:rsidP="00250C88">
      <w:r>
        <w:separator/>
      </w:r>
    </w:p>
  </w:endnote>
  <w:endnote w:type="continuationSeparator" w:id="0">
    <w:p w:rsidR="007F62EF" w:rsidRDefault="007F62EF" w:rsidP="0025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9062"/>
      <w:docPartObj>
        <w:docPartGallery w:val="Page Numbers (Bottom of Page)"/>
        <w:docPartUnique/>
      </w:docPartObj>
    </w:sdtPr>
    <w:sdtEndPr>
      <w:rPr>
        <w:noProof/>
      </w:rPr>
    </w:sdtEndPr>
    <w:sdtContent>
      <w:p w:rsidR="00CF2B58" w:rsidRPr="006C1CAB" w:rsidRDefault="00CF2B58" w:rsidP="00CF2B58">
        <w:pPr>
          <w:pStyle w:val="Footer"/>
          <w:rPr>
            <w:rFonts w:ascii="Arial" w:hAnsi="Arial" w:cs="Arial"/>
            <w:b/>
            <w:sz w:val="16"/>
            <w:szCs w:val="16"/>
          </w:rPr>
        </w:pPr>
      </w:p>
      <w:p w:rsidR="00F84144" w:rsidRDefault="00737254">
        <w:pPr>
          <w:pStyle w:val="Footer"/>
          <w:jc w:val="right"/>
        </w:pPr>
        <w:r>
          <w:fldChar w:fldCharType="begin"/>
        </w:r>
        <w:r w:rsidR="00F84144">
          <w:instrText xml:space="preserve"> PAGE   \* MERGEFORMAT </w:instrText>
        </w:r>
        <w:r>
          <w:fldChar w:fldCharType="separate"/>
        </w:r>
        <w:r w:rsidR="003821F4">
          <w:rPr>
            <w:noProof/>
          </w:rPr>
          <w:t>2</w:t>
        </w:r>
        <w:r>
          <w:rPr>
            <w:noProof/>
          </w:rPr>
          <w:fldChar w:fldCharType="end"/>
        </w:r>
      </w:p>
    </w:sdtContent>
  </w:sdt>
  <w:p w:rsidR="00C97D58" w:rsidRDefault="00C97D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EF" w:rsidRDefault="007F62EF" w:rsidP="00250C88">
      <w:r>
        <w:separator/>
      </w:r>
    </w:p>
  </w:footnote>
  <w:footnote w:type="continuationSeparator" w:id="0">
    <w:p w:rsidR="007F62EF" w:rsidRDefault="007F62EF" w:rsidP="00250C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FBF"/>
    <w:multiLevelType w:val="hybridMultilevel"/>
    <w:tmpl w:val="4798FE70"/>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38C10B8B"/>
    <w:multiLevelType w:val="hybridMultilevel"/>
    <w:tmpl w:val="ED8841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5D3FDD"/>
    <w:multiLevelType w:val="hybridMultilevel"/>
    <w:tmpl w:val="90E062EE"/>
    <w:lvl w:ilvl="0" w:tplc="BFCC9FA0">
      <w:start w:val="1"/>
      <w:numFmt w:val="lowerLetter"/>
      <w:lvlText w:val="%1)"/>
      <w:lvlJc w:val="left"/>
      <w:pPr>
        <w:ind w:left="927" w:hanging="360"/>
      </w:pPr>
      <w:rPr>
        <w:rFonts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61D09C9"/>
    <w:multiLevelType w:val="hybridMultilevel"/>
    <w:tmpl w:val="4C5CFC36"/>
    <w:lvl w:ilvl="0" w:tplc="9EE895C0">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77813E5"/>
    <w:multiLevelType w:val="hybridMultilevel"/>
    <w:tmpl w:val="15FE2826"/>
    <w:lvl w:ilvl="0" w:tplc="F12E02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47B36C14"/>
    <w:multiLevelType w:val="hybridMultilevel"/>
    <w:tmpl w:val="38A0D790"/>
    <w:lvl w:ilvl="0" w:tplc="464A03F4">
      <w:start w:val="1"/>
      <w:numFmt w:val="lowerLetter"/>
      <w:lvlText w:val="%1)"/>
      <w:lvlJc w:val="left"/>
      <w:pPr>
        <w:ind w:left="1647" w:hanging="360"/>
      </w:pPr>
      <w:rPr>
        <w:rFonts w:ascii="Times New Roman" w:eastAsia="Times New Roman" w:hAnsi="Times New Roman" w:cs="Times New Roman"/>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54837119"/>
    <w:multiLevelType w:val="hybridMultilevel"/>
    <w:tmpl w:val="243C748C"/>
    <w:lvl w:ilvl="0" w:tplc="9EE895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65665"/>
    <w:multiLevelType w:val="multilevel"/>
    <w:tmpl w:val="133C4574"/>
    <w:lvl w:ilvl="0">
      <w:start w:val="1"/>
      <w:numFmt w:val="decimal"/>
      <w:lvlText w:val="%1."/>
      <w:lvlJc w:val="left"/>
      <w:pPr>
        <w:ind w:left="927"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8" w15:restartNumberingAfterBreak="0">
    <w:nsid w:val="58C70B0F"/>
    <w:multiLevelType w:val="hybridMultilevel"/>
    <w:tmpl w:val="4544C8E4"/>
    <w:lvl w:ilvl="0" w:tplc="2FC26F6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D0255D2"/>
    <w:multiLevelType w:val="hybridMultilevel"/>
    <w:tmpl w:val="6CD81706"/>
    <w:lvl w:ilvl="0" w:tplc="9EE895C0">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A20DBF"/>
    <w:multiLevelType w:val="hybridMultilevel"/>
    <w:tmpl w:val="50DA1D66"/>
    <w:lvl w:ilvl="0" w:tplc="1A4AF58C">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B4168DA"/>
    <w:multiLevelType w:val="multilevel"/>
    <w:tmpl w:val="6D78FF24"/>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6C3C7889"/>
    <w:multiLevelType w:val="hybridMultilevel"/>
    <w:tmpl w:val="5422FD04"/>
    <w:lvl w:ilvl="0" w:tplc="24088E16">
      <w:start w:val="3"/>
      <w:numFmt w:val="decimal"/>
      <w:lvlText w:val="%1"/>
      <w:lvlJc w:val="left"/>
      <w:pPr>
        <w:ind w:left="1042" w:hanging="936"/>
      </w:pPr>
      <w:rPr>
        <w:rFonts w:hint="default"/>
      </w:rPr>
    </w:lvl>
    <w:lvl w:ilvl="1" w:tplc="450E8C58">
      <w:numFmt w:val="none"/>
      <w:lvlText w:val=""/>
      <w:lvlJc w:val="left"/>
      <w:pPr>
        <w:tabs>
          <w:tab w:val="num" w:pos="360"/>
        </w:tabs>
      </w:pPr>
    </w:lvl>
    <w:lvl w:ilvl="2" w:tplc="99A263D8">
      <w:numFmt w:val="bullet"/>
      <w:lvlText w:val="•"/>
      <w:lvlJc w:val="left"/>
      <w:pPr>
        <w:ind w:left="2708" w:hanging="936"/>
      </w:pPr>
      <w:rPr>
        <w:rFonts w:hint="default"/>
      </w:rPr>
    </w:lvl>
    <w:lvl w:ilvl="3" w:tplc="E6DE62FA">
      <w:numFmt w:val="bullet"/>
      <w:lvlText w:val="•"/>
      <w:lvlJc w:val="left"/>
      <w:pPr>
        <w:ind w:left="3542" w:hanging="936"/>
      </w:pPr>
      <w:rPr>
        <w:rFonts w:hint="default"/>
      </w:rPr>
    </w:lvl>
    <w:lvl w:ilvl="4" w:tplc="7EAE62D8">
      <w:numFmt w:val="bullet"/>
      <w:lvlText w:val="•"/>
      <w:lvlJc w:val="left"/>
      <w:pPr>
        <w:ind w:left="4376" w:hanging="936"/>
      </w:pPr>
      <w:rPr>
        <w:rFonts w:hint="default"/>
      </w:rPr>
    </w:lvl>
    <w:lvl w:ilvl="5" w:tplc="7F846058">
      <w:numFmt w:val="bullet"/>
      <w:lvlText w:val="•"/>
      <w:lvlJc w:val="left"/>
      <w:pPr>
        <w:ind w:left="5210" w:hanging="936"/>
      </w:pPr>
      <w:rPr>
        <w:rFonts w:hint="default"/>
      </w:rPr>
    </w:lvl>
    <w:lvl w:ilvl="6" w:tplc="780E4CDC">
      <w:numFmt w:val="bullet"/>
      <w:lvlText w:val="•"/>
      <w:lvlJc w:val="left"/>
      <w:pPr>
        <w:ind w:left="6044" w:hanging="936"/>
      </w:pPr>
      <w:rPr>
        <w:rFonts w:hint="default"/>
      </w:rPr>
    </w:lvl>
    <w:lvl w:ilvl="7" w:tplc="FC781D96">
      <w:numFmt w:val="bullet"/>
      <w:lvlText w:val="•"/>
      <w:lvlJc w:val="left"/>
      <w:pPr>
        <w:ind w:left="6878" w:hanging="936"/>
      </w:pPr>
      <w:rPr>
        <w:rFonts w:hint="default"/>
      </w:rPr>
    </w:lvl>
    <w:lvl w:ilvl="8" w:tplc="6F98A916">
      <w:numFmt w:val="bullet"/>
      <w:lvlText w:val="•"/>
      <w:lvlJc w:val="left"/>
      <w:pPr>
        <w:ind w:left="7712" w:hanging="936"/>
      </w:pPr>
      <w:rPr>
        <w:rFonts w:hint="default"/>
      </w:rPr>
    </w:lvl>
  </w:abstractNum>
  <w:abstractNum w:abstractNumId="13" w15:restartNumberingAfterBreak="0">
    <w:nsid w:val="7A9D331C"/>
    <w:multiLevelType w:val="hybridMultilevel"/>
    <w:tmpl w:val="E0D49E86"/>
    <w:lvl w:ilvl="0" w:tplc="25767A7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0"/>
  </w:num>
  <w:num w:numId="3">
    <w:abstractNumId w:val="7"/>
  </w:num>
  <w:num w:numId="4">
    <w:abstractNumId w:val="5"/>
  </w:num>
  <w:num w:numId="5">
    <w:abstractNumId w:val="1"/>
  </w:num>
  <w:num w:numId="6">
    <w:abstractNumId w:val="4"/>
  </w:num>
  <w:num w:numId="7">
    <w:abstractNumId w:val="2"/>
  </w:num>
  <w:num w:numId="8">
    <w:abstractNumId w:val="10"/>
  </w:num>
  <w:num w:numId="9">
    <w:abstractNumId w:val="13"/>
  </w:num>
  <w:num w:numId="10">
    <w:abstractNumId w:val="11"/>
  </w:num>
  <w:num w:numId="11">
    <w:abstractNumId w:val="3"/>
  </w:num>
  <w:num w:numId="12">
    <w:abstractNumId w:val="6"/>
  </w:num>
  <w:num w:numId="13">
    <w:abstractNumId w:val="8"/>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D8"/>
    <w:rsid w:val="000110EB"/>
    <w:rsid w:val="000217D3"/>
    <w:rsid w:val="00023006"/>
    <w:rsid w:val="00030DB7"/>
    <w:rsid w:val="00031950"/>
    <w:rsid w:val="000343C8"/>
    <w:rsid w:val="00036029"/>
    <w:rsid w:val="00043B19"/>
    <w:rsid w:val="0005407D"/>
    <w:rsid w:val="000546CB"/>
    <w:rsid w:val="00055E9A"/>
    <w:rsid w:val="00056C84"/>
    <w:rsid w:val="00061573"/>
    <w:rsid w:val="000656D1"/>
    <w:rsid w:val="00065761"/>
    <w:rsid w:val="00071CD1"/>
    <w:rsid w:val="0007640D"/>
    <w:rsid w:val="0007665E"/>
    <w:rsid w:val="000818D7"/>
    <w:rsid w:val="000969BD"/>
    <w:rsid w:val="00097308"/>
    <w:rsid w:val="000A2A9F"/>
    <w:rsid w:val="000A32BB"/>
    <w:rsid w:val="000A35DE"/>
    <w:rsid w:val="000A5AE7"/>
    <w:rsid w:val="000B1DF7"/>
    <w:rsid w:val="000B28FB"/>
    <w:rsid w:val="000B307B"/>
    <w:rsid w:val="000C30F3"/>
    <w:rsid w:val="000C50D4"/>
    <w:rsid w:val="000C6693"/>
    <w:rsid w:val="000D2C2F"/>
    <w:rsid w:val="000D35ED"/>
    <w:rsid w:val="000D608B"/>
    <w:rsid w:val="000D6215"/>
    <w:rsid w:val="000D6F6F"/>
    <w:rsid w:val="000E4D2E"/>
    <w:rsid w:val="000E7FE3"/>
    <w:rsid w:val="000F0D14"/>
    <w:rsid w:val="000F4B59"/>
    <w:rsid w:val="000F5CF3"/>
    <w:rsid w:val="001053F5"/>
    <w:rsid w:val="00117804"/>
    <w:rsid w:val="00134C06"/>
    <w:rsid w:val="00135AE9"/>
    <w:rsid w:val="00145EED"/>
    <w:rsid w:val="001522BB"/>
    <w:rsid w:val="00154445"/>
    <w:rsid w:val="00154FEC"/>
    <w:rsid w:val="0015514B"/>
    <w:rsid w:val="00155C1D"/>
    <w:rsid w:val="001568FA"/>
    <w:rsid w:val="00157021"/>
    <w:rsid w:val="00157CD8"/>
    <w:rsid w:val="001603DF"/>
    <w:rsid w:val="00164271"/>
    <w:rsid w:val="00164C39"/>
    <w:rsid w:val="00170E3A"/>
    <w:rsid w:val="001831BF"/>
    <w:rsid w:val="00186C54"/>
    <w:rsid w:val="00191B8F"/>
    <w:rsid w:val="00193F6B"/>
    <w:rsid w:val="0019565F"/>
    <w:rsid w:val="001977A1"/>
    <w:rsid w:val="001A5905"/>
    <w:rsid w:val="001A6559"/>
    <w:rsid w:val="001B3FA3"/>
    <w:rsid w:val="001C05DA"/>
    <w:rsid w:val="001C1E8C"/>
    <w:rsid w:val="001C50A5"/>
    <w:rsid w:val="001C542A"/>
    <w:rsid w:val="001D1D86"/>
    <w:rsid w:val="001D3B3B"/>
    <w:rsid w:val="001D43FB"/>
    <w:rsid w:val="001D6303"/>
    <w:rsid w:val="001E4DBB"/>
    <w:rsid w:val="001F076C"/>
    <w:rsid w:val="001F3256"/>
    <w:rsid w:val="001F7EE3"/>
    <w:rsid w:val="00200541"/>
    <w:rsid w:val="002060D5"/>
    <w:rsid w:val="00217AE1"/>
    <w:rsid w:val="00217BCF"/>
    <w:rsid w:val="00227F7D"/>
    <w:rsid w:val="002354D9"/>
    <w:rsid w:val="00243BC4"/>
    <w:rsid w:val="0024509A"/>
    <w:rsid w:val="002463E6"/>
    <w:rsid w:val="00250C88"/>
    <w:rsid w:val="00251A74"/>
    <w:rsid w:val="00251E40"/>
    <w:rsid w:val="00255288"/>
    <w:rsid w:val="00256AAE"/>
    <w:rsid w:val="00256F59"/>
    <w:rsid w:val="00261391"/>
    <w:rsid w:val="002641D0"/>
    <w:rsid w:val="00265BE7"/>
    <w:rsid w:val="00273E5D"/>
    <w:rsid w:val="00280A36"/>
    <w:rsid w:val="00280B9C"/>
    <w:rsid w:val="00281389"/>
    <w:rsid w:val="002824C0"/>
    <w:rsid w:val="00287CED"/>
    <w:rsid w:val="00290815"/>
    <w:rsid w:val="00291FEA"/>
    <w:rsid w:val="00297311"/>
    <w:rsid w:val="00297AD7"/>
    <w:rsid w:val="002A6590"/>
    <w:rsid w:val="002A74FB"/>
    <w:rsid w:val="002B061F"/>
    <w:rsid w:val="002B4580"/>
    <w:rsid w:val="002B607A"/>
    <w:rsid w:val="002C0CD4"/>
    <w:rsid w:val="002C3F8A"/>
    <w:rsid w:val="002C5D6A"/>
    <w:rsid w:val="002D4C06"/>
    <w:rsid w:val="002D550A"/>
    <w:rsid w:val="002E10A5"/>
    <w:rsid w:val="002E3145"/>
    <w:rsid w:val="002E4F6E"/>
    <w:rsid w:val="002E6A7C"/>
    <w:rsid w:val="002E7BB0"/>
    <w:rsid w:val="002F36F6"/>
    <w:rsid w:val="002F7E1F"/>
    <w:rsid w:val="00304A8A"/>
    <w:rsid w:val="00313B77"/>
    <w:rsid w:val="00317919"/>
    <w:rsid w:val="00321E5E"/>
    <w:rsid w:val="00326F57"/>
    <w:rsid w:val="0033130D"/>
    <w:rsid w:val="003320DD"/>
    <w:rsid w:val="00333100"/>
    <w:rsid w:val="00333B04"/>
    <w:rsid w:val="003449D2"/>
    <w:rsid w:val="0034794A"/>
    <w:rsid w:val="00347E6F"/>
    <w:rsid w:val="00350F25"/>
    <w:rsid w:val="003516EA"/>
    <w:rsid w:val="00352E7B"/>
    <w:rsid w:val="00357119"/>
    <w:rsid w:val="00357589"/>
    <w:rsid w:val="00357874"/>
    <w:rsid w:val="003607B7"/>
    <w:rsid w:val="003616F9"/>
    <w:rsid w:val="003821F4"/>
    <w:rsid w:val="00382FF2"/>
    <w:rsid w:val="003A04A1"/>
    <w:rsid w:val="003A3E30"/>
    <w:rsid w:val="003A54A0"/>
    <w:rsid w:val="003B1CEF"/>
    <w:rsid w:val="003B2AEF"/>
    <w:rsid w:val="003C2056"/>
    <w:rsid w:val="003C48C4"/>
    <w:rsid w:val="003C4CAC"/>
    <w:rsid w:val="003D2976"/>
    <w:rsid w:val="003D5487"/>
    <w:rsid w:val="003D6012"/>
    <w:rsid w:val="003D78DA"/>
    <w:rsid w:val="003E21FB"/>
    <w:rsid w:val="003E3AE0"/>
    <w:rsid w:val="003E5120"/>
    <w:rsid w:val="003F0C79"/>
    <w:rsid w:val="003F632F"/>
    <w:rsid w:val="003F6D61"/>
    <w:rsid w:val="003F7145"/>
    <w:rsid w:val="00403D4B"/>
    <w:rsid w:val="00403D60"/>
    <w:rsid w:val="004064E2"/>
    <w:rsid w:val="00406813"/>
    <w:rsid w:val="00410AE0"/>
    <w:rsid w:val="004204BC"/>
    <w:rsid w:val="00420E68"/>
    <w:rsid w:val="004279D0"/>
    <w:rsid w:val="00430704"/>
    <w:rsid w:val="00432531"/>
    <w:rsid w:val="004335E9"/>
    <w:rsid w:val="00441D30"/>
    <w:rsid w:val="0044691D"/>
    <w:rsid w:val="00450388"/>
    <w:rsid w:val="004522A7"/>
    <w:rsid w:val="00453E0C"/>
    <w:rsid w:val="00462D70"/>
    <w:rsid w:val="00466A1B"/>
    <w:rsid w:val="0048040E"/>
    <w:rsid w:val="004B29B5"/>
    <w:rsid w:val="004B60C6"/>
    <w:rsid w:val="004C114B"/>
    <w:rsid w:val="004C1C00"/>
    <w:rsid w:val="004C7882"/>
    <w:rsid w:val="004C79E4"/>
    <w:rsid w:val="004D4FEB"/>
    <w:rsid w:val="004D4FF6"/>
    <w:rsid w:val="004E6EA6"/>
    <w:rsid w:val="004F23E4"/>
    <w:rsid w:val="004F2DC8"/>
    <w:rsid w:val="00501752"/>
    <w:rsid w:val="00505394"/>
    <w:rsid w:val="00505663"/>
    <w:rsid w:val="00510CCB"/>
    <w:rsid w:val="00512AF5"/>
    <w:rsid w:val="00520CDA"/>
    <w:rsid w:val="00533668"/>
    <w:rsid w:val="00547595"/>
    <w:rsid w:val="00550FC6"/>
    <w:rsid w:val="00555041"/>
    <w:rsid w:val="005633EE"/>
    <w:rsid w:val="00565B1C"/>
    <w:rsid w:val="00571300"/>
    <w:rsid w:val="0057153B"/>
    <w:rsid w:val="00575841"/>
    <w:rsid w:val="005806FB"/>
    <w:rsid w:val="005878D8"/>
    <w:rsid w:val="00590051"/>
    <w:rsid w:val="005933FE"/>
    <w:rsid w:val="005959A6"/>
    <w:rsid w:val="00596922"/>
    <w:rsid w:val="005A54D6"/>
    <w:rsid w:val="005A632A"/>
    <w:rsid w:val="005B1904"/>
    <w:rsid w:val="005C282C"/>
    <w:rsid w:val="005C6664"/>
    <w:rsid w:val="005D0830"/>
    <w:rsid w:val="005D2900"/>
    <w:rsid w:val="005D3D22"/>
    <w:rsid w:val="005D3F64"/>
    <w:rsid w:val="005E10E6"/>
    <w:rsid w:val="005E1E76"/>
    <w:rsid w:val="005E2998"/>
    <w:rsid w:val="005E2E68"/>
    <w:rsid w:val="005F0B8D"/>
    <w:rsid w:val="005F10CA"/>
    <w:rsid w:val="006038E4"/>
    <w:rsid w:val="00606FC3"/>
    <w:rsid w:val="00607366"/>
    <w:rsid w:val="006127FB"/>
    <w:rsid w:val="00613A48"/>
    <w:rsid w:val="0061477F"/>
    <w:rsid w:val="00615299"/>
    <w:rsid w:val="006156AB"/>
    <w:rsid w:val="0061606F"/>
    <w:rsid w:val="00617432"/>
    <w:rsid w:val="00621324"/>
    <w:rsid w:val="00625043"/>
    <w:rsid w:val="006268F7"/>
    <w:rsid w:val="00630790"/>
    <w:rsid w:val="00632FDC"/>
    <w:rsid w:val="00637163"/>
    <w:rsid w:val="006371F1"/>
    <w:rsid w:val="00651320"/>
    <w:rsid w:val="00660C74"/>
    <w:rsid w:val="006679CC"/>
    <w:rsid w:val="00672A8C"/>
    <w:rsid w:val="00672E4E"/>
    <w:rsid w:val="0067614E"/>
    <w:rsid w:val="006811AD"/>
    <w:rsid w:val="00684C31"/>
    <w:rsid w:val="0069033F"/>
    <w:rsid w:val="00692733"/>
    <w:rsid w:val="00692F80"/>
    <w:rsid w:val="0069794E"/>
    <w:rsid w:val="006A4E27"/>
    <w:rsid w:val="006A55A9"/>
    <w:rsid w:val="006B1BB1"/>
    <w:rsid w:val="006B20C6"/>
    <w:rsid w:val="006C0C37"/>
    <w:rsid w:val="006C22C2"/>
    <w:rsid w:val="006C31F1"/>
    <w:rsid w:val="006C57C9"/>
    <w:rsid w:val="006C5BC4"/>
    <w:rsid w:val="006D01C0"/>
    <w:rsid w:val="006D799D"/>
    <w:rsid w:val="006E2E58"/>
    <w:rsid w:val="006E466E"/>
    <w:rsid w:val="006E5A51"/>
    <w:rsid w:val="006E704E"/>
    <w:rsid w:val="006F13B5"/>
    <w:rsid w:val="006F4760"/>
    <w:rsid w:val="006F6375"/>
    <w:rsid w:val="006F7C93"/>
    <w:rsid w:val="00703D23"/>
    <w:rsid w:val="0070405E"/>
    <w:rsid w:val="00705C54"/>
    <w:rsid w:val="00710B57"/>
    <w:rsid w:val="00712EDC"/>
    <w:rsid w:val="007146AC"/>
    <w:rsid w:val="0072097C"/>
    <w:rsid w:val="00734A7A"/>
    <w:rsid w:val="00737254"/>
    <w:rsid w:val="00740027"/>
    <w:rsid w:val="007459AF"/>
    <w:rsid w:val="007469D3"/>
    <w:rsid w:val="00746C0C"/>
    <w:rsid w:val="007501FA"/>
    <w:rsid w:val="0075099F"/>
    <w:rsid w:val="007575C4"/>
    <w:rsid w:val="0075785D"/>
    <w:rsid w:val="00762434"/>
    <w:rsid w:val="0076601B"/>
    <w:rsid w:val="00775C34"/>
    <w:rsid w:val="007774C5"/>
    <w:rsid w:val="00783B7A"/>
    <w:rsid w:val="00785BDB"/>
    <w:rsid w:val="00791B43"/>
    <w:rsid w:val="007A4668"/>
    <w:rsid w:val="007A7EE3"/>
    <w:rsid w:val="007B25F9"/>
    <w:rsid w:val="007B3329"/>
    <w:rsid w:val="007B7984"/>
    <w:rsid w:val="007C1821"/>
    <w:rsid w:val="007C576E"/>
    <w:rsid w:val="007D13F5"/>
    <w:rsid w:val="007D60CD"/>
    <w:rsid w:val="007E1C32"/>
    <w:rsid w:val="007E61C4"/>
    <w:rsid w:val="007E7477"/>
    <w:rsid w:val="007F2C4D"/>
    <w:rsid w:val="007F62EF"/>
    <w:rsid w:val="007F78B4"/>
    <w:rsid w:val="00804822"/>
    <w:rsid w:val="008078F5"/>
    <w:rsid w:val="00807CC4"/>
    <w:rsid w:val="00810582"/>
    <w:rsid w:val="00813AF4"/>
    <w:rsid w:val="008238C0"/>
    <w:rsid w:val="00826C1D"/>
    <w:rsid w:val="008316A3"/>
    <w:rsid w:val="00833356"/>
    <w:rsid w:val="00841167"/>
    <w:rsid w:val="0084373D"/>
    <w:rsid w:val="00844237"/>
    <w:rsid w:val="00845725"/>
    <w:rsid w:val="0084714C"/>
    <w:rsid w:val="00851114"/>
    <w:rsid w:val="0085248E"/>
    <w:rsid w:val="0086344C"/>
    <w:rsid w:val="008664CC"/>
    <w:rsid w:val="0087327C"/>
    <w:rsid w:val="00881535"/>
    <w:rsid w:val="008855A0"/>
    <w:rsid w:val="00891024"/>
    <w:rsid w:val="008A10A8"/>
    <w:rsid w:val="008A693F"/>
    <w:rsid w:val="008B03F5"/>
    <w:rsid w:val="008B7A8C"/>
    <w:rsid w:val="008C0DB7"/>
    <w:rsid w:val="008C52ED"/>
    <w:rsid w:val="008D1DF8"/>
    <w:rsid w:val="008D4AE4"/>
    <w:rsid w:val="008D59E5"/>
    <w:rsid w:val="008D62EE"/>
    <w:rsid w:val="009014D7"/>
    <w:rsid w:val="00905946"/>
    <w:rsid w:val="00910D95"/>
    <w:rsid w:val="00914190"/>
    <w:rsid w:val="00914816"/>
    <w:rsid w:val="00923D46"/>
    <w:rsid w:val="00924EF3"/>
    <w:rsid w:val="00936630"/>
    <w:rsid w:val="00941A51"/>
    <w:rsid w:val="0094421A"/>
    <w:rsid w:val="009451A9"/>
    <w:rsid w:val="0094729A"/>
    <w:rsid w:val="00955396"/>
    <w:rsid w:val="009634B3"/>
    <w:rsid w:val="00963CA4"/>
    <w:rsid w:val="00963D8C"/>
    <w:rsid w:val="009703E4"/>
    <w:rsid w:val="00970860"/>
    <w:rsid w:val="00971887"/>
    <w:rsid w:val="00974C72"/>
    <w:rsid w:val="00974ED0"/>
    <w:rsid w:val="00982224"/>
    <w:rsid w:val="00982DF0"/>
    <w:rsid w:val="00983326"/>
    <w:rsid w:val="00992DE0"/>
    <w:rsid w:val="009A178D"/>
    <w:rsid w:val="009A1ABA"/>
    <w:rsid w:val="009A3867"/>
    <w:rsid w:val="009A5472"/>
    <w:rsid w:val="009B31FD"/>
    <w:rsid w:val="009B5D0C"/>
    <w:rsid w:val="009C1560"/>
    <w:rsid w:val="009C336D"/>
    <w:rsid w:val="009D0313"/>
    <w:rsid w:val="009D14D2"/>
    <w:rsid w:val="009E0EF2"/>
    <w:rsid w:val="009E6537"/>
    <w:rsid w:val="009E6CF0"/>
    <w:rsid w:val="009F095A"/>
    <w:rsid w:val="009F3D93"/>
    <w:rsid w:val="00A04390"/>
    <w:rsid w:val="00A04874"/>
    <w:rsid w:val="00A05829"/>
    <w:rsid w:val="00A07D45"/>
    <w:rsid w:val="00A127E1"/>
    <w:rsid w:val="00A16BD7"/>
    <w:rsid w:val="00A22F5C"/>
    <w:rsid w:val="00A23BA9"/>
    <w:rsid w:val="00A249BA"/>
    <w:rsid w:val="00A263C8"/>
    <w:rsid w:val="00A30BE6"/>
    <w:rsid w:val="00A37173"/>
    <w:rsid w:val="00A44D6B"/>
    <w:rsid w:val="00A46F24"/>
    <w:rsid w:val="00A47FC2"/>
    <w:rsid w:val="00A5422D"/>
    <w:rsid w:val="00A56CB5"/>
    <w:rsid w:val="00A57729"/>
    <w:rsid w:val="00A62767"/>
    <w:rsid w:val="00A63A76"/>
    <w:rsid w:val="00A76458"/>
    <w:rsid w:val="00A76BF7"/>
    <w:rsid w:val="00A81E82"/>
    <w:rsid w:val="00A83E09"/>
    <w:rsid w:val="00A8461F"/>
    <w:rsid w:val="00A84CBE"/>
    <w:rsid w:val="00A855EE"/>
    <w:rsid w:val="00A85705"/>
    <w:rsid w:val="00A91EF3"/>
    <w:rsid w:val="00A933FA"/>
    <w:rsid w:val="00A951D5"/>
    <w:rsid w:val="00A95A90"/>
    <w:rsid w:val="00AB01EE"/>
    <w:rsid w:val="00AB0711"/>
    <w:rsid w:val="00AB10EA"/>
    <w:rsid w:val="00AB28B5"/>
    <w:rsid w:val="00AC026F"/>
    <w:rsid w:val="00AC4120"/>
    <w:rsid w:val="00AC4D24"/>
    <w:rsid w:val="00AD6AD8"/>
    <w:rsid w:val="00AE6A70"/>
    <w:rsid w:val="00AE70C0"/>
    <w:rsid w:val="00AF2552"/>
    <w:rsid w:val="00AF736E"/>
    <w:rsid w:val="00B0002F"/>
    <w:rsid w:val="00B007F9"/>
    <w:rsid w:val="00B0188F"/>
    <w:rsid w:val="00B116CE"/>
    <w:rsid w:val="00B22D88"/>
    <w:rsid w:val="00B247B6"/>
    <w:rsid w:val="00B24C1B"/>
    <w:rsid w:val="00B3180F"/>
    <w:rsid w:val="00B33E02"/>
    <w:rsid w:val="00B34E07"/>
    <w:rsid w:val="00B351A6"/>
    <w:rsid w:val="00B37126"/>
    <w:rsid w:val="00B419D7"/>
    <w:rsid w:val="00B442BB"/>
    <w:rsid w:val="00B4682F"/>
    <w:rsid w:val="00B51975"/>
    <w:rsid w:val="00B56139"/>
    <w:rsid w:val="00B56414"/>
    <w:rsid w:val="00B62046"/>
    <w:rsid w:val="00B66CD2"/>
    <w:rsid w:val="00B727E9"/>
    <w:rsid w:val="00B83FE0"/>
    <w:rsid w:val="00B86A27"/>
    <w:rsid w:val="00B90ED7"/>
    <w:rsid w:val="00B915F3"/>
    <w:rsid w:val="00B9470B"/>
    <w:rsid w:val="00B94F62"/>
    <w:rsid w:val="00BA16FB"/>
    <w:rsid w:val="00BA4A87"/>
    <w:rsid w:val="00BA4DE6"/>
    <w:rsid w:val="00BA59FA"/>
    <w:rsid w:val="00BB2F36"/>
    <w:rsid w:val="00BB3B7B"/>
    <w:rsid w:val="00BB4A1A"/>
    <w:rsid w:val="00BB605D"/>
    <w:rsid w:val="00BC7A8B"/>
    <w:rsid w:val="00BD18C9"/>
    <w:rsid w:val="00BD4214"/>
    <w:rsid w:val="00BD5A6D"/>
    <w:rsid w:val="00BD6D60"/>
    <w:rsid w:val="00BE57A6"/>
    <w:rsid w:val="00BF07DB"/>
    <w:rsid w:val="00BF5CA9"/>
    <w:rsid w:val="00C028B0"/>
    <w:rsid w:val="00C10493"/>
    <w:rsid w:val="00C16BBB"/>
    <w:rsid w:val="00C22C2D"/>
    <w:rsid w:val="00C26920"/>
    <w:rsid w:val="00C3477B"/>
    <w:rsid w:val="00C3645F"/>
    <w:rsid w:val="00C43741"/>
    <w:rsid w:val="00C43C8A"/>
    <w:rsid w:val="00C477BB"/>
    <w:rsid w:val="00C62DD4"/>
    <w:rsid w:val="00C64FA3"/>
    <w:rsid w:val="00C660D1"/>
    <w:rsid w:val="00C71795"/>
    <w:rsid w:val="00C722C8"/>
    <w:rsid w:val="00C725ED"/>
    <w:rsid w:val="00C769B0"/>
    <w:rsid w:val="00C801B4"/>
    <w:rsid w:val="00C8367B"/>
    <w:rsid w:val="00C83CF0"/>
    <w:rsid w:val="00C83EA5"/>
    <w:rsid w:val="00C92928"/>
    <w:rsid w:val="00C936A6"/>
    <w:rsid w:val="00C97D58"/>
    <w:rsid w:val="00CA01DE"/>
    <w:rsid w:val="00CA2BAF"/>
    <w:rsid w:val="00CA5339"/>
    <w:rsid w:val="00CB3ED3"/>
    <w:rsid w:val="00CB680A"/>
    <w:rsid w:val="00CB755B"/>
    <w:rsid w:val="00CC6669"/>
    <w:rsid w:val="00CC6B74"/>
    <w:rsid w:val="00CC6BBF"/>
    <w:rsid w:val="00CD13E4"/>
    <w:rsid w:val="00CE1AD8"/>
    <w:rsid w:val="00CE5858"/>
    <w:rsid w:val="00CE5C87"/>
    <w:rsid w:val="00CF2B58"/>
    <w:rsid w:val="00CF6C67"/>
    <w:rsid w:val="00D0184D"/>
    <w:rsid w:val="00D01FD2"/>
    <w:rsid w:val="00D03607"/>
    <w:rsid w:val="00D03A13"/>
    <w:rsid w:val="00D04BC9"/>
    <w:rsid w:val="00D06ED8"/>
    <w:rsid w:val="00D15FCF"/>
    <w:rsid w:val="00D20289"/>
    <w:rsid w:val="00D23242"/>
    <w:rsid w:val="00D25102"/>
    <w:rsid w:val="00D2774D"/>
    <w:rsid w:val="00D35C41"/>
    <w:rsid w:val="00D40696"/>
    <w:rsid w:val="00D424AF"/>
    <w:rsid w:val="00D45E67"/>
    <w:rsid w:val="00D46748"/>
    <w:rsid w:val="00D51544"/>
    <w:rsid w:val="00D52451"/>
    <w:rsid w:val="00D55EC2"/>
    <w:rsid w:val="00D5607D"/>
    <w:rsid w:val="00D560C6"/>
    <w:rsid w:val="00D56427"/>
    <w:rsid w:val="00D6609E"/>
    <w:rsid w:val="00D669F3"/>
    <w:rsid w:val="00D70D57"/>
    <w:rsid w:val="00D71067"/>
    <w:rsid w:val="00D73AFC"/>
    <w:rsid w:val="00D747BC"/>
    <w:rsid w:val="00D80945"/>
    <w:rsid w:val="00D91607"/>
    <w:rsid w:val="00D96360"/>
    <w:rsid w:val="00DB4A65"/>
    <w:rsid w:val="00DC19A6"/>
    <w:rsid w:val="00DD17F9"/>
    <w:rsid w:val="00DD3F1E"/>
    <w:rsid w:val="00DD767B"/>
    <w:rsid w:val="00DE1D15"/>
    <w:rsid w:val="00DE1D97"/>
    <w:rsid w:val="00DF2099"/>
    <w:rsid w:val="00DF4872"/>
    <w:rsid w:val="00DF62FA"/>
    <w:rsid w:val="00E058E6"/>
    <w:rsid w:val="00E062CC"/>
    <w:rsid w:val="00E118BD"/>
    <w:rsid w:val="00E11D74"/>
    <w:rsid w:val="00E151E8"/>
    <w:rsid w:val="00E15B09"/>
    <w:rsid w:val="00E17249"/>
    <w:rsid w:val="00E17F54"/>
    <w:rsid w:val="00E21714"/>
    <w:rsid w:val="00E22759"/>
    <w:rsid w:val="00E2301A"/>
    <w:rsid w:val="00E255A5"/>
    <w:rsid w:val="00E2776B"/>
    <w:rsid w:val="00E35E51"/>
    <w:rsid w:val="00E35E79"/>
    <w:rsid w:val="00E36308"/>
    <w:rsid w:val="00E374EF"/>
    <w:rsid w:val="00E43EF8"/>
    <w:rsid w:val="00E52509"/>
    <w:rsid w:val="00E54783"/>
    <w:rsid w:val="00E62C20"/>
    <w:rsid w:val="00E67141"/>
    <w:rsid w:val="00E70B03"/>
    <w:rsid w:val="00E72B7E"/>
    <w:rsid w:val="00E81C8C"/>
    <w:rsid w:val="00E8200A"/>
    <w:rsid w:val="00E841E1"/>
    <w:rsid w:val="00E842E4"/>
    <w:rsid w:val="00E84A6D"/>
    <w:rsid w:val="00E955EA"/>
    <w:rsid w:val="00E97BE0"/>
    <w:rsid w:val="00EA2B76"/>
    <w:rsid w:val="00EB232A"/>
    <w:rsid w:val="00EB4FC8"/>
    <w:rsid w:val="00EC1899"/>
    <w:rsid w:val="00EC457C"/>
    <w:rsid w:val="00EC4FDE"/>
    <w:rsid w:val="00ED12AF"/>
    <w:rsid w:val="00ED475F"/>
    <w:rsid w:val="00ED4FE8"/>
    <w:rsid w:val="00ED5318"/>
    <w:rsid w:val="00ED6424"/>
    <w:rsid w:val="00EE3E94"/>
    <w:rsid w:val="00EF124C"/>
    <w:rsid w:val="00EF26A1"/>
    <w:rsid w:val="00EF6469"/>
    <w:rsid w:val="00EF7599"/>
    <w:rsid w:val="00F00A20"/>
    <w:rsid w:val="00F011B1"/>
    <w:rsid w:val="00F05B7F"/>
    <w:rsid w:val="00F0721A"/>
    <w:rsid w:val="00F102FE"/>
    <w:rsid w:val="00F13110"/>
    <w:rsid w:val="00F1450C"/>
    <w:rsid w:val="00F1523F"/>
    <w:rsid w:val="00F172DD"/>
    <w:rsid w:val="00F22694"/>
    <w:rsid w:val="00F23741"/>
    <w:rsid w:val="00F27C96"/>
    <w:rsid w:val="00F31B00"/>
    <w:rsid w:val="00F46E53"/>
    <w:rsid w:val="00F50793"/>
    <w:rsid w:val="00F51DEC"/>
    <w:rsid w:val="00F55B7C"/>
    <w:rsid w:val="00F55DB2"/>
    <w:rsid w:val="00F57EED"/>
    <w:rsid w:val="00F61453"/>
    <w:rsid w:val="00F63544"/>
    <w:rsid w:val="00F65562"/>
    <w:rsid w:val="00F72A0B"/>
    <w:rsid w:val="00F72A59"/>
    <w:rsid w:val="00F829DA"/>
    <w:rsid w:val="00F84144"/>
    <w:rsid w:val="00F85239"/>
    <w:rsid w:val="00F90FF9"/>
    <w:rsid w:val="00F91A3A"/>
    <w:rsid w:val="00F9366D"/>
    <w:rsid w:val="00F9521A"/>
    <w:rsid w:val="00F978DC"/>
    <w:rsid w:val="00FA50E8"/>
    <w:rsid w:val="00FA642E"/>
    <w:rsid w:val="00FB2F58"/>
    <w:rsid w:val="00FB314A"/>
    <w:rsid w:val="00FD39CC"/>
    <w:rsid w:val="00FE43DF"/>
    <w:rsid w:val="00FF0541"/>
    <w:rsid w:val="00FF7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D8FF6-AE45-4A7D-87FF-9220D45B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72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0ED7"/>
    <w:pPr>
      <w:keepNext/>
      <w:spacing w:before="120"/>
      <w:jc w:val="cente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1"/>
    <w:qFormat/>
    <w:rsid w:val="00941A51"/>
    <w:pPr>
      <w:ind w:left="720"/>
      <w:contextualSpacing/>
    </w:pPr>
  </w:style>
  <w:style w:type="character" w:customStyle="1" w:styleId="ListParagraphChar">
    <w:name w:val="List Paragraph Char"/>
    <w:aliases w:val="bullet Char"/>
    <w:basedOn w:val="DefaultParagraphFont"/>
    <w:link w:val="ListParagraph"/>
    <w:uiPriority w:val="34"/>
    <w:rsid w:val="00941A51"/>
    <w:rPr>
      <w:rFonts w:ascii="Times New Roman" w:eastAsia="Times New Roman" w:hAnsi="Times New Roman" w:cs="Times New Roman"/>
      <w:sz w:val="24"/>
      <w:szCs w:val="24"/>
    </w:rPr>
  </w:style>
  <w:style w:type="table" w:styleId="TableGrid">
    <w:name w:val="Table Grid"/>
    <w:basedOn w:val="TableNormal"/>
    <w:rsid w:val="00941A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0C88"/>
    <w:pPr>
      <w:spacing w:line="360" w:lineRule="auto"/>
      <w:ind w:firstLine="567"/>
      <w:jc w:val="both"/>
    </w:pPr>
    <w:rPr>
      <w:rFonts w:ascii=".VnTime" w:hAnsi=".VnTime"/>
      <w:sz w:val="28"/>
      <w:szCs w:val="20"/>
    </w:rPr>
  </w:style>
  <w:style w:type="character" w:customStyle="1" w:styleId="BodyTextIndentChar">
    <w:name w:val="Body Text Indent Char"/>
    <w:basedOn w:val="DefaultParagraphFont"/>
    <w:link w:val="BodyTextIndent"/>
    <w:rsid w:val="00250C88"/>
    <w:rPr>
      <w:rFonts w:ascii=".VnTime" w:eastAsia="Times New Roman" w:hAnsi=".VnTime" w:cs="Times New Roman"/>
      <w:sz w:val="28"/>
      <w:szCs w:val="20"/>
    </w:rPr>
  </w:style>
  <w:style w:type="paragraph" w:styleId="Header">
    <w:name w:val="header"/>
    <w:basedOn w:val="Normal"/>
    <w:link w:val="HeaderChar"/>
    <w:uiPriority w:val="99"/>
    <w:unhideWhenUsed/>
    <w:rsid w:val="00250C88"/>
    <w:pPr>
      <w:tabs>
        <w:tab w:val="center" w:pos="4680"/>
        <w:tab w:val="right" w:pos="9360"/>
      </w:tabs>
    </w:pPr>
  </w:style>
  <w:style w:type="character" w:customStyle="1" w:styleId="HeaderChar">
    <w:name w:val="Header Char"/>
    <w:basedOn w:val="DefaultParagraphFont"/>
    <w:link w:val="Header"/>
    <w:uiPriority w:val="99"/>
    <w:rsid w:val="00250C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0C88"/>
    <w:pPr>
      <w:tabs>
        <w:tab w:val="center" w:pos="4680"/>
        <w:tab w:val="right" w:pos="9360"/>
      </w:tabs>
    </w:pPr>
  </w:style>
  <w:style w:type="character" w:customStyle="1" w:styleId="FooterChar">
    <w:name w:val="Footer Char"/>
    <w:basedOn w:val="DefaultParagraphFont"/>
    <w:link w:val="Footer"/>
    <w:uiPriority w:val="99"/>
    <w:rsid w:val="00250C88"/>
    <w:rPr>
      <w:rFonts w:ascii="Times New Roman" w:eastAsia="Times New Roman" w:hAnsi="Times New Roman" w:cs="Times New Roman"/>
      <w:sz w:val="24"/>
      <w:szCs w:val="24"/>
    </w:rPr>
  </w:style>
  <w:style w:type="character" w:styleId="Emphasis">
    <w:name w:val="Emphasis"/>
    <w:uiPriority w:val="20"/>
    <w:qFormat/>
    <w:rsid w:val="009A3867"/>
    <w:rPr>
      <w:i/>
      <w:iCs/>
    </w:rPr>
  </w:style>
  <w:style w:type="paragraph" w:styleId="BalloonText">
    <w:name w:val="Balloon Text"/>
    <w:basedOn w:val="Normal"/>
    <w:link w:val="BalloonTextChar"/>
    <w:uiPriority w:val="99"/>
    <w:semiHidden/>
    <w:unhideWhenUsed/>
    <w:rsid w:val="00F13110"/>
    <w:rPr>
      <w:rFonts w:ascii="Tahoma" w:hAnsi="Tahoma" w:cs="Tahoma"/>
      <w:sz w:val="16"/>
      <w:szCs w:val="16"/>
    </w:rPr>
  </w:style>
  <w:style w:type="character" w:customStyle="1" w:styleId="BalloonTextChar">
    <w:name w:val="Balloon Text Char"/>
    <w:basedOn w:val="DefaultParagraphFont"/>
    <w:link w:val="BalloonText"/>
    <w:uiPriority w:val="99"/>
    <w:semiHidden/>
    <w:rsid w:val="00F13110"/>
    <w:rPr>
      <w:rFonts w:ascii="Tahoma" w:eastAsia="Times New Roman" w:hAnsi="Tahoma" w:cs="Tahoma"/>
      <w:sz w:val="16"/>
      <w:szCs w:val="16"/>
    </w:rPr>
  </w:style>
  <w:style w:type="paragraph" w:styleId="BodyText2">
    <w:name w:val="Body Text 2"/>
    <w:basedOn w:val="Normal"/>
    <w:link w:val="BodyText2Char"/>
    <w:uiPriority w:val="99"/>
    <w:semiHidden/>
    <w:unhideWhenUsed/>
    <w:rsid w:val="00F85239"/>
    <w:pPr>
      <w:spacing w:after="120" w:line="480" w:lineRule="auto"/>
    </w:pPr>
  </w:style>
  <w:style w:type="character" w:customStyle="1" w:styleId="BodyText2Char">
    <w:name w:val="Body Text 2 Char"/>
    <w:basedOn w:val="DefaultParagraphFont"/>
    <w:link w:val="BodyText2"/>
    <w:uiPriority w:val="99"/>
    <w:semiHidden/>
    <w:rsid w:val="00F852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026F"/>
    <w:rPr>
      <w:color w:val="0000FF" w:themeColor="hyperlink"/>
      <w:u w:val="single"/>
    </w:rPr>
  </w:style>
  <w:style w:type="character" w:customStyle="1" w:styleId="Heading3Char">
    <w:name w:val="Heading 3 Char"/>
    <w:basedOn w:val="DefaultParagraphFont"/>
    <w:link w:val="Heading3"/>
    <w:rsid w:val="00B90ED7"/>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403D60"/>
    <w:rPr>
      <w:sz w:val="16"/>
      <w:szCs w:val="16"/>
    </w:rPr>
  </w:style>
  <w:style w:type="paragraph" w:styleId="CommentText">
    <w:name w:val="annotation text"/>
    <w:basedOn w:val="Normal"/>
    <w:link w:val="CommentTextChar"/>
    <w:uiPriority w:val="99"/>
    <w:semiHidden/>
    <w:unhideWhenUsed/>
    <w:rsid w:val="00403D60"/>
    <w:rPr>
      <w:sz w:val="20"/>
      <w:szCs w:val="20"/>
    </w:rPr>
  </w:style>
  <w:style w:type="character" w:customStyle="1" w:styleId="CommentTextChar">
    <w:name w:val="Comment Text Char"/>
    <w:basedOn w:val="DefaultParagraphFont"/>
    <w:link w:val="CommentText"/>
    <w:uiPriority w:val="99"/>
    <w:semiHidden/>
    <w:rsid w:val="00403D6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C722C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C722C8"/>
    <w:pPr>
      <w:spacing w:after="120"/>
    </w:pPr>
  </w:style>
  <w:style w:type="character" w:customStyle="1" w:styleId="BodyTextChar">
    <w:name w:val="Body Text Char"/>
    <w:basedOn w:val="DefaultParagraphFont"/>
    <w:link w:val="BodyText"/>
    <w:uiPriority w:val="99"/>
    <w:semiHidden/>
    <w:rsid w:val="00C722C8"/>
    <w:rPr>
      <w:rFonts w:ascii="Times New Roman" w:eastAsia="Times New Roman" w:hAnsi="Times New Roman" w:cs="Times New Roman"/>
      <w:sz w:val="24"/>
      <w:szCs w:val="24"/>
    </w:rPr>
  </w:style>
  <w:style w:type="paragraph" w:styleId="NormalWeb">
    <w:name w:val="Normal (Web)"/>
    <w:basedOn w:val="Normal"/>
    <w:uiPriority w:val="99"/>
    <w:unhideWhenUsed/>
    <w:rsid w:val="00D251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9946">
      <w:bodyDiv w:val="1"/>
      <w:marLeft w:val="0"/>
      <w:marRight w:val="0"/>
      <w:marTop w:val="0"/>
      <w:marBottom w:val="0"/>
      <w:divBdr>
        <w:top w:val="none" w:sz="0" w:space="0" w:color="auto"/>
        <w:left w:val="none" w:sz="0" w:space="0" w:color="auto"/>
        <w:bottom w:val="none" w:sz="0" w:space="0" w:color="auto"/>
        <w:right w:val="none" w:sz="0" w:space="0" w:color="auto"/>
      </w:divBdr>
      <w:divsChild>
        <w:div w:id="1609582714">
          <w:marLeft w:val="0"/>
          <w:marRight w:val="0"/>
          <w:marTop w:val="0"/>
          <w:marBottom w:val="0"/>
          <w:divBdr>
            <w:top w:val="none" w:sz="0" w:space="0" w:color="auto"/>
            <w:left w:val="none" w:sz="0" w:space="0" w:color="auto"/>
            <w:bottom w:val="none" w:sz="0" w:space="0" w:color="auto"/>
            <w:right w:val="none" w:sz="0" w:space="0" w:color="auto"/>
          </w:divBdr>
        </w:div>
      </w:divsChild>
    </w:div>
    <w:div w:id="200822427">
      <w:bodyDiv w:val="1"/>
      <w:marLeft w:val="0"/>
      <w:marRight w:val="0"/>
      <w:marTop w:val="0"/>
      <w:marBottom w:val="0"/>
      <w:divBdr>
        <w:top w:val="none" w:sz="0" w:space="0" w:color="auto"/>
        <w:left w:val="none" w:sz="0" w:space="0" w:color="auto"/>
        <w:bottom w:val="none" w:sz="0" w:space="0" w:color="auto"/>
        <w:right w:val="none" w:sz="0" w:space="0" w:color="auto"/>
      </w:divBdr>
    </w:div>
    <w:div w:id="248731404">
      <w:bodyDiv w:val="1"/>
      <w:marLeft w:val="0"/>
      <w:marRight w:val="0"/>
      <w:marTop w:val="0"/>
      <w:marBottom w:val="0"/>
      <w:divBdr>
        <w:top w:val="none" w:sz="0" w:space="0" w:color="auto"/>
        <w:left w:val="none" w:sz="0" w:space="0" w:color="auto"/>
        <w:bottom w:val="none" w:sz="0" w:space="0" w:color="auto"/>
        <w:right w:val="none" w:sz="0" w:space="0" w:color="auto"/>
      </w:divBdr>
    </w:div>
    <w:div w:id="272518853">
      <w:bodyDiv w:val="1"/>
      <w:marLeft w:val="0"/>
      <w:marRight w:val="0"/>
      <w:marTop w:val="0"/>
      <w:marBottom w:val="0"/>
      <w:divBdr>
        <w:top w:val="none" w:sz="0" w:space="0" w:color="auto"/>
        <w:left w:val="none" w:sz="0" w:space="0" w:color="auto"/>
        <w:bottom w:val="none" w:sz="0" w:space="0" w:color="auto"/>
        <w:right w:val="none" w:sz="0" w:space="0" w:color="auto"/>
      </w:divBdr>
    </w:div>
    <w:div w:id="366225184">
      <w:bodyDiv w:val="1"/>
      <w:marLeft w:val="0"/>
      <w:marRight w:val="0"/>
      <w:marTop w:val="0"/>
      <w:marBottom w:val="0"/>
      <w:divBdr>
        <w:top w:val="none" w:sz="0" w:space="0" w:color="auto"/>
        <w:left w:val="none" w:sz="0" w:space="0" w:color="auto"/>
        <w:bottom w:val="none" w:sz="0" w:space="0" w:color="auto"/>
        <w:right w:val="none" w:sz="0" w:space="0" w:color="auto"/>
      </w:divBdr>
    </w:div>
    <w:div w:id="656886512">
      <w:bodyDiv w:val="1"/>
      <w:marLeft w:val="0"/>
      <w:marRight w:val="0"/>
      <w:marTop w:val="0"/>
      <w:marBottom w:val="0"/>
      <w:divBdr>
        <w:top w:val="none" w:sz="0" w:space="0" w:color="auto"/>
        <w:left w:val="none" w:sz="0" w:space="0" w:color="auto"/>
        <w:bottom w:val="none" w:sz="0" w:space="0" w:color="auto"/>
        <w:right w:val="none" w:sz="0" w:space="0" w:color="auto"/>
      </w:divBdr>
    </w:div>
    <w:div w:id="750127669">
      <w:bodyDiv w:val="1"/>
      <w:marLeft w:val="0"/>
      <w:marRight w:val="0"/>
      <w:marTop w:val="0"/>
      <w:marBottom w:val="0"/>
      <w:divBdr>
        <w:top w:val="none" w:sz="0" w:space="0" w:color="auto"/>
        <w:left w:val="none" w:sz="0" w:space="0" w:color="auto"/>
        <w:bottom w:val="none" w:sz="0" w:space="0" w:color="auto"/>
        <w:right w:val="none" w:sz="0" w:space="0" w:color="auto"/>
      </w:divBdr>
    </w:div>
    <w:div w:id="1287469179">
      <w:bodyDiv w:val="1"/>
      <w:marLeft w:val="0"/>
      <w:marRight w:val="0"/>
      <w:marTop w:val="0"/>
      <w:marBottom w:val="0"/>
      <w:divBdr>
        <w:top w:val="none" w:sz="0" w:space="0" w:color="auto"/>
        <w:left w:val="none" w:sz="0" w:space="0" w:color="auto"/>
        <w:bottom w:val="none" w:sz="0" w:space="0" w:color="auto"/>
        <w:right w:val="none" w:sz="0" w:space="0" w:color="auto"/>
      </w:divBdr>
    </w:div>
    <w:div w:id="1576815824">
      <w:bodyDiv w:val="1"/>
      <w:marLeft w:val="0"/>
      <w:marRight w:val="0"/>
      <w:marTop w:val="0"/>
      <w:marBottom w:val="0"/>
      <w:divBdr>
        <w:top w:val="none" w:sz="0" w:space="0" w:color="auto"/>
        <w:left w:val="none" w:sz="0" w:space="0" w:color="auto"/>
        <w:bottom w:val="none" w:sz="0" w:space="0" w:color="auto"/>
        <w:right w:val="none" w:sz="0" w:space="0" w:color="auto"/>
      </w:divBdr>
    </w:div>
    <w:div w:id="1788111982">
      <w:bodyDiv w:val="1"/>
      <w:marLeft w:val="0"/>
      <w:marRight w:val="0"/>
      <w:marTop w:val="0"/>
      <w:marBottom w:val="0"/>
      <w:divBdr>
        <w:top w:val="none" w:sz="0" w:space="0" w:color="auto"/>
        <w:left w:val="none" w:sz="0" w:space="0" w:color="auto"/>
        <w:bottom w:val="none" w:sz="0" w:space="0" w:color="auto"/>
        <w:right w:val="none" w:sz="0" w:space="0" w:color="auto"/>
      </w:divBdr>
    </w:div>
    <w:div w:id="1951424889">
      <w:bodyDiv w:val="1"/>
      <w:marLeft w:val="0"/>
      <w:marRight w:val="0"/>
      <w:marTop w:val="0"/>
      <w:marBottom w:val="0"/>
      <w:divBdr>
        <w:top w:val="none" w:sz="0" w:space="0" w:color="auto"/>
        <w:left w:val="none" w:sz="0" w:space="0" w:color="auto"/>
        <w:bottom w:val="none" w:sz="0" w:space="0" w:color="auto"/>
        <w:right w:val="none" w:sz="0" w:space="0" w:color="auto"/>
      </w:divBdr>
    </w:div>
    <w:div w:id="20501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4F69-35E9-4CE2-A97B-8B8B3941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Nguyen Ha (Piacom)</dc:creator>
  <cp:lastModifiedBy>Admin</cp:lastModifiedBy>
  <cp:revision>2</cp:revision>
  <cp:lastPrinted>2023-03-06T08:36:00Z</cp:lastPrinted>
  <dcterms:created xsi:type="dcterms:W3CDTF">2023-03-07T01:00:00Z</dcterms:created>
  <dcterms:modified xsi:type="dcterms:W3CDTF">2023-03-07T01:00:00Z</dcterms:modified>
</cp:coreProperties>
</file>